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3283" w14:textId="77777777" w:rsidR="00752040" w:rsidRPr="000A5052" w:rsidRDefault="00752040" w:rsidP="00752040">
      <w:pPr>
        <w:pStyle w:val="Ttulo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5052">
        <w:rPr>
          <w:rFonts w:ascii="Times New Roman" w:hAnsi="Times New Roman" w:cs="Times New Roman"/>
          <w:b/>
          <w:color w:val="auto"/>
          <w:sz w:val="24"/>
          <w:szCs w:val="24"/>
        </w:rPr>
        <w:t>PLANO DE AULA</w:t>
      </w:r>
    </w:p>
    <w:p w14:paraId="5F13B982" w14:textId="77777777" w:rsidR="00752040" w:rsidRPr="000A5052" w:rsidRDefault="00752040" w:rsidP="0075204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52040" w:rsidRPr="000A5052" w14:paraId="022C80F1" w14:textId="77777777" w:rsidTr="00C925E4">
        <w:trPr>
          <w:cantSplit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2C09BFA" w14:textId="77777777" w:rsidR="00752040" w:rsidRPr="000A5052" w:rsidRDefault="00752040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>01. DADOS</w:t>
            </w:r>
          </w:p>
        </w:tc>
      </w:tr>
      <w:tr w:rsidR="00752040" w:rsidRPr="000A5052" w14:paraId="4C0F1665" w14:textId="77777777" w:rsidTr="00C925E4">
        <w:trPr>
          <w:cantSplit/>
        </w:trPr>
        <w:tc>
          <w:tcPr>
            <w:tcW w:w="5000" w:type="pct"/>
            <w:vAlign w:val="center"/>
          </w:tcPr>
          <w:p w14:paraId="005B5D18" w14:textId="407B91B3" w:rsidR="00752040" w:rsidRPr="000A5052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>Professor</w:t>
            </w:r>
            <w:r w:rsidR="00855728" w:rsidRPr="000A5052">
              <w:rPr>
                <w:rFonts w:ascii="Times New Roman" w:hAnsi="Times New Roman"/>
                <w:bCs/>
                <w:sz w:val="24"/>
                <w:szCs w:val="24"/>
              </w:rPr>
              <w:t>(es)</w:t>
            </w: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696110"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Adriano Reis Prazeres Mascarenhas e </w:t>
            </w:r>
            <w:proofErr w:type="spellStart"/>
            <w:r w:rsidR="00696110" w:rsidRPr="000A5052">
              <w:rPr>
                <w:rFonts w:ascii="Times New Roman" w:hAnsi="Times New Roman"/>
                <w:bCs/>
                <w:sz w:val="24"/>
                <w:szCs w:val="24"/>
              </w:rPr>
              <w:t>Emmanoella</w:t>
            </w:r>
            <w:proofErr w:type="spellEnd"/>
            <w:r w:rsidR="00696110"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 Costa Guaraná Araujo</w:t>
            </w:r>
          </w:p>
        </w:tc>
      </w:tr>
      <w:tr w:rsidR="00752040" w:rsidRPr="000A5052" w14:paraId="6278FB0E" w14:textId="77777777" w:rsidTr="00C925E4">
        <w:trPr>
          <w:cantSplit/>
        </w:trPr>
        <w:tc>
          <w:tcPr>
            <w:tcW w:w="5000" w:type="pct"/>
            <w:vAlign w:val="center"/>
          </w:tcPr>
          <w:p w14:paraId="79DB05C3" w14:textId="221AAD26" w:rsidR="00752040" w:rsidRPr="000A5052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  <w:r w:rsidR="007237CC" w:rsidRPr="007237CC">
              <w:rPr>
                <w:rFonts w:ascii="Times New Roman" w:hAnsi="Times New Roman"/>
                <w:bCs/>
                <w:sz w:val="24"/>
                <w:szCs w:val="24"/>
              </w:rPr>
              <w:t>Pesquisa Bibliográfica e Comunicação Científica</w:t>
            </w:r>
          </w:p>
        </w:tc>
      </w:tr>
      <w:tr w:rsidR="00175B34" w:rsidRPr="000A5052" w14:paraId="117CB440" w14:textId="77777777" w:rsidTr="00C925E4">
        <w:trPr>
          <w:cantSplit/>
        </w:trPr>
        <w:tc>
          <w:tcPr>
            <w:tcW w:w="5000" w:type="pct"/>
            <w:vAlign w:val="center"/>
          </w:tcPr>
          <w:p w14:paraId="5644339B" w14:textId="03AF2E0B" w:rsidR="00175B34" w:rsidRPr="000A5052" w:rsidRDefault="00175B34" w:rsidP="00175B3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Linha de pesquisa: </w:t>
            </w:r>
            <w:r w:rsidR="007E46C8" w:rsidRPr="000A5052">
              <w:rPr>
                <w:rFonts w:ascii="Times New Roman" w:hAnsi="Times New Roman"/>
                <w:bCs/>
                <w:sz w:val="24"/>
                <w:szCs w:val="24"/>
              </w:rPr>
              <w:t>Todos.</w:t>
            </w:r>
          </w:p>
        </w:tc>
      </w:tr>
      <w:tr w:rsidR="00752040" w:rsidRPr="000A5052" w14:paraId="5CB3FD15" w14:textId="77777777" w:rsidTr="00C925E4">
        <w:trPr>
          <w:cantSplit/>
        </w:trPr>
        <w:tc>
          <w:tcPr>
            <w:tcW w:w="5000" w:type="pct"/>
            <w:vAlign w:val="center"/>
          </w:tcPr>
          <w:p w14:paraId="781BC726" w14:textId="7C9EA31A" w:rsidR="00752040" w:rsidRPr="000A5052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Local de oferta: </w:t>
            </w:r>
            <w:r w:rsidR="00696110" w:rsidRPr="000A5052">
              <w:rPr>
                <w:rFonts w:ascii="Times New Roman" w:hAnsi="Times New Roman"/>
                <w:bCs/>
                <w:sz w:val="24"/>
                <w:szCs w:val="24"/>
              </w:rPr>
              <w:t>Rolim de Moura</w:t>
            </w:r>
          </w:p>
        </w:tc>
      </w:tr>
      <w:tr w:rsidR="00752040" w:rsidRPr="000A5052" w14:paraId="3DB51756" w14:textId="77777777" w:rsidTr="00C925E4">
        <w:trPr>
          <w:cantSplit/>
        </w:trPr>
        <w:tc>
          <w:tcPr>
            <w:tcW w:w="5000" w:type="pct"/>
            <w:vAlign w:val="center"/>
          </w:tcPr>
          <w:p w14:paraId="0000E746" w14:textId="654E0D65" w:rsidR="00752040" w:rsidRPr="000A5052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>Carga horária semestral:</w:t>
            </w:r>
            <w:r w:rsidR="00226689">
              <w:rPr>
                <w:rFonts w:ascii="Times New Roman" w:hAnsi="Times New Roman"/>
                <w:bCs/>
                <w:sz w:val="24"/>
                <w:szCs w:val="24"/>
              </w:rPr>
              <w:t xml:space="preserve"> 30</w:t>
            </w: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 horas</w:t>
            </w:r>
          </w:p>
        </w:tc>
      </w:tr>
      <w:tr w:rsidR="00752040" w:rsidRPr="000A5052" w14:paraId="11F2907D" w14:textId="77777777" w:rsidTr="00C925E4">
        <w:trPr>
          <w:cantSplit/>
        </w:trPr>
        <w:tc>
          <w:tcPr>
            <w:tcW w:w="5000" w:type="pct"/>
            <w:vAlign w:val="center"/>
          </w:tcPr>
          <w:p w14:paraId="674D0CD7" w14:textId="68A59F0F" w:rsidR="00752040" w:rsidRPr="000A5052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>Créditos:</w:t>
            </w:r>
            <w:r w:rsidR="00226689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752040" w:rsidRPr="000A5052" w14:paraId="3EB3397A" w14:textId="77777777" w:rsidTr="00C925E4">
        <w:trPr>
          <w:cantSplit/>
        </w:trPr>
        <w:tc>
          <w:tcPr>
            <w:tcW w:w="5000" w:type="pct"/>
            <w:vAlign w:val="center"/>
          </w:tcPr>
          <w:p w14:paraId="219DD2F8" w14:textId="3D743581" w:rsidR="00752040" w:rsidRPr="000A5052" w:rsidRDefault="00FC1A9A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 xml:space="preserve">Semestre: </w:t>
            </w:r>
            <w:r w:rsidR="007E46C8" w:rsidRPr="000A505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0A505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E46C8" w:rsidRPr="000A505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752040" w:rsidRPr="000A5052" w14:paraId="28604460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CB0DECC" w14:textId="77777777" w:rsidR="00752040" w:rsidRPr="000A5052" w:rsidRDefault="00752040" w:rsidP="00F128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0A5052" w14:paraId="364F9D13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02BF1EB" w14:textId="77777777" w:rsidR="00752040" w:rsidRPr="000A5052" w:rsidRDefault="00752040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</w:t>
            </w:r>
            <w:r w:rsidR="00855728" w:rsidRPr="000A5052">
              <w:rPr>
                <w:rFonts w:ascii="Times New Roman" w:hAnsi="Times New Roman"/>
                <w:sz w:val="24"/>
                <w:szCs w:val="24"/>
              </w:rPr>
              <w:t>2</w:t>
            </w:r>
            <w:r w:rsidRPr="000A5052">
              <w:rPr>
                <w:rFonts w:ascii="Times New Roman" w:hAnsi="Times New Roman"/>
                <w:sz w:val="24"/>
                <w:szCs w:val="24"/>
              </w:rPr>
              <w:t>. EMENTA: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76"/>
            </w:tblGrid>
            <w:tr w:rsidR="00855728" w:rsidRPr="000A5052" w14:paraId="08FB45D0" w14:textId="77777777" w:rsidTr="00C925E4">
              <w:tc>
                <w:tcPr>
                  <w:tcW w:w="9276" w:type="dxa"/>
                </w:tcPr>
                <w:p w14:paraId="0976A1C3" w14:textId="0CED2DE5" w:rsidR="00EA4702" w:rsidRPr="000A5052" w:rsidRDefault="00EA4702" w:rsidP="00EA4702">
                  <w:pPr>
                    <w:pStyle w:val="Standard"/>
                    <w:spacing w:before="240"/>
                    <w:rPr>
                      <w:bCs/>
                    </w:rPr>
                  </w:pPr>
                  <w:r w:rsidRPr="000A5052">
                    <w:rPr>
                      <w:bCs/>
                    </w:rPr>
                    <w:t xml:space="preserve">1) </w:t>
                  </w:r>
                  <w:r w:rsidR="00A7261E" w:rsidRPr="000A5052">
                    <w:rPr>
                      <w:bCs/>
                    </w:rPr>
                    <w:t>Meios</w:t>
                  </w:r>
                  <w:r w:rsidRPr="000A5052">
                    <w:rPr>
                      <w:bCs/>
                    </w:rPr>
                    <w:t xml:space="preserve"> de divulgação de pesquisa</w:t>
                  </w:r>
                  <w:r w:rsidR="00A7261E" w:rsidRPr="000A5052">
                    <w:rPr>
                      <w:bCs/>
                    </w:rPr>
                    <w:t>s</w:t>
                  </w:r>
                  <w:r w:rsidRPr="000A5052">
                    <w:rPr>
                      <w:bCs/>
                    </w:rPr>
                    <w:t xml:space="preserve"> científica</w:t>
                  </w:r>
                  <w:r w:rsidR="00A7261E" w:rsidRPr="000A5052">
                    <w:rPr>
                      <w:bCs/>
                    </w:rPr>
                    <w:t>s</w:t>
                  </w:r>
                  <w:r w:rsidRPr="000A5052">
                    <w:rPr>
                      <w:bCs/>
                    </w:rPr>
                    <w:t>:</w:t>
                  </w:r>
                </w:p>
                <w:p w14:paraId="27286E6A" w14:textId="0C25F92D" w:rsidR="00EA4702" w:rsidRPr="000A5052" w:rsidRDefault="002C3C29" w:rsidP="00EA4702">
                  <w:pPr>
                    <w:pStyle w:val="Standard"/>
                    <w:numPr>
                      <w:ilvl w:val="0"/>
                      <w:numId w:val="14"/>
                    </w:numPr>
                    <w:spacing w:before="240"/>
                    <w:rPr>
                      <w:bCs/>
                    </w:rPr>
                  </w:pPr>
                  <w:r w:rsidRPr="000A5052">
                    <w:rPr>
                      <w:bCs/>
                    </w:rPr>
                    <w:t>Estilos textuais científicos</w:t>
                  </w:r>
                  <w:r w:rsidR="00EA4702" w:rsidRPr="000A5052">
                    <w:rPr>
                      <w:bCs/>
                    </w:rPr>
                    <w:t xml:space="preserve"> – resumos</w:t>
                  </w:r>
                  <w:r w:rsidRPr="000A5052">
                    <w:rPr>
                      <w:bCs/>
                    </w:rPr>
                    <w:t xml:space="preserve"> (simples, expandidos)</w:t>
                  </w:r>
                  <w:r w:rsidR="006B5B4B" w:rsidRPr="000A5052">
                    <w:rPr>
                      <w:bCs/>
                    </w:rPr>
                    <w:t>, trabalhos completos</w:t>
                  </w:r>
                  <w:r w:rsidR="00EA4702" w:rsidRPr="000A5052">
                    <w:rPr>
                      <w:bCs/>
                    </w:rPr>
                    <w:t>, artigos</w:t>
                  </w:r>
                  <w:r w:rsidR="00291DFB" w:rsidRPr="000A5052">
                    <w:rPr>
                      <w:bCs/>
                    </w:rPr>
                    <w:t xml:space="preserve"> </w:t>
                  </w:r>
                  <w:r w:rsidR="00244300" w:rsidRPr="000A5052">
                    <w:rPr>
                      <w:bCs/>
                    </w:rPr>
                    <w:t>(originais, revisão e opinião)</w:t>
                  </w:r>
                  <w:r w:rsidR="00EA4702" w:rsidRPr="000A5052">
                    <w:rPr>
                      <w:bCs/>
                    </w:rPr>
                    <w:t xml:space="preserve">, </w:t>
                  </w:r>
                  <w:r w:rsidR="00244300" w:rsidRPr="000A5052">
                    <w:rPr>
                      <w:bCs/>
                    </w:rPr>
                    <w:t xml:space="preserve">nota técnica, </w:t>
                  </w:r>
                  <w:r w:rsidR="00EA4702" w:rsidRPr="000A5052">
                    <w:rPr>
                      <w:bCs/>
                    </w:rPr>
                    <w:t>publicações técnicas</w:t>
                  </w:r>
                  <w:r w:rsidR="00244300" w:rsidRPr="000A5052">
                    <w:rPr>
                      <w:bCs/>
                    </w:rPr>
                    <w:t xml:space="preserve"> (circular técnica, cartilhas</w:t>
                  </w:r>
                  <w:r w:rsidR="00183125" w:rsidRPr="000A5052">
                    <w:rPr>
                      <w:bCs/>
                    </w:rPr>
                    <w:t xml:space="preserve"> e</w:t>
                  </w:r>
                  <w:r w:rsidR="00244300" w:rsidRPr="000A5052">
                    <w:rPr>
                      <w:bCs/>
                    </w:rPr>
                    <w:t xml:space="preserve"> manuais)</w:t>
                  </w:r>
                  <w:r w:rsidR="00EA4702" w:rsidRPr="000A5052">
                    <w:rPr>
                      <w:bCs/>
                    </w:rPr>
                    <w:t xml:space="preserve"> e livros;</w:t>
                  </w:r>
                </w:p>
                <w:p w14:paraId="5520914D" w14:textId="6BB23876" w:rsidR="00EA4702" w:rsidRPr="000A5052" w:rsidRDefault="00EA4702" w:rsidP="00B47DF1">
                  <w:pPr>
                    <w:pStyle w:val="Standard"/>
                    <w:numPr>
                      <w:ilvl w:val="0"/>
                      <w:numId w:val="14"/>
                    </w:numPr>
                    <w:spacing w:before="240"/>
                    <w:rPr>
                      <w:bCs/>
                    </w:rPr>
                  </w:pPr>
                  <w:r w:rsidRPr="000A5052">
                    <w:rPr>
                      <w:bCs/>
                    </w:rPr>
                    <w:t>Base</w:t>
                  </w:r>
                  <w:r w:rsidR="00183125" w:rsidRPr="000A5052">
                    <w:rPr>
                      <w:bCs/>
                    </w:rPr>
                    <w:t>s</w:t>
                  </w:r>
                  <w:r w:rsidRPr="000A5052">
                    <w:rPr>
                      <w:bCs/>
                    </w:rPr>
                    <w:t xml:space="preserve"> de dados</w:t>
                  </w:r>
                  <w:r w:rsidR="00183125" w:rsidRPr="000A5052">
                    <w:rPr>
                      <w:bCs/>
                    </w:rPr>
                    <w:t xml:space="preserve"> (</w:t>
                  </w:r>
                  <w:proofErr w:type="spellStart"/>
                  <w:r w:rsidR="00183125" w:rsidRPr="000A5052">
                    <w:rPr>
                      <w:bCs/>
                      <w:i/>
                      <w:iCs/>
                    </w:rPr>
                    <w:t>WoS</w:t>
                  </w:r>
                  <w:proofErr w:type="spellEnd"/>
                  <w:r w:rsidR="00183125" w:rsidRPr="000A5052">
                    <w:rPr>
                      <w:bCs/>
                      <w:i/>
                      <w:iCs/>
                    </w:rPr>
                    <w:t xml:space="preserve">, Scopus, </w:t>
                  </w:r>
                  <w:proofErr w:type="spellStart"/>
                  <w:r w:rsidR="00183125" w:rsidRPr="000A5052">
                    <w:rPr>
                      <w:bCs/>
                      <w:i/>
                      <w:iCs/>
                    </w:rPr>
                    <w:t>Scielo</w:t>
                  </w:r>
                  <w:proofErr w:type="spellEnd"/>
                  <w:r w:rsidR="00183125" w:rsidRPr="000A5052">
                    <w:rPr>
                      <w:bCs/>
                      <w:i/>
                      <w:iCs/>
                    </w:rPr>
                    <w:t xml:space="preserve">, </w:t>
                  </w:r>
                  <w:proofErr w:type="spellStart"/>
                  <w:r w:rsidR="00183125" w:rsidRPr="000A5052">
                    <w:rPr>
                      <w:bCs/>
                      <w:i/>
                      <w:iCs/>
                    </w:rPr>
                    <w:t>PubMed</w:t>
                  </w:r>
                  <w:proofErr w:type="spellEnd"/>
                  <w:r w:rsidR="00183125" w:rsidRPr="000A5052">
                    <w:rPr>
                      <w:bCs/>
                      <w:i/>
                      <w:iCs/>
                    </w:rPr>
                    <w:t xml:space="preserve">, </w:t>
                  </w:r>
                  <w:proofErr w:type="spellStart"/>
                  <w:r w:rsidR="00BE0230" w:rsidRPr="000A5052">
                    <w:rPr>
                      <w:bCs/>
                      <w:i/>
                      <w:iCs/>
                    </w:rPr>
                    <w:t>Scimago</w:t>
                  </w:r>
                  <w:proofErr w:type="spellEnd"/>
                  <w:r w:rsidR="00BE0230" w:rsidRPr="000A5052">
                    <w:rPr>
                      <w:bCs/>
                      <w:i/>
                      <w:iCs/>
                    </w:rPr>
                    <w:t xml:space="preserve">, </w:t>
                  </w:r>
                  <w:proofErr w:type="spellStart"/>
                  <w:r w:rsidR="00B95339" w:rsidRPr="000A5052">
                    <w:rPr>
                      <w:bCs/>
                      <w:i/>
                      <w:iCs/>
                    </w:rPr>
                    <w:t>Lilacs</w:t>
                  </w:r>
                  <w:proofErr w:type="spellEnd"/>
                  <w:r w:rsidR="00B95339" w:rsidRPr="000A5052">
                    <w:rPr>
                      <w:bCs/>
                    </w:rPr>
                    <w:t>)</w:t>
                  </w:r>
                  <w:r w:rsidRPr="000A5052">
                    <w:rPr>
                      <w:bCs/>
                    </w:rPr>
                    <w:t xml:space="preserve">, sistema </w:t>
                  </w:r>
                  <w:r w:rsidR="00882190" w:rsidRPr="000A5052">
                    <w:rPr>
                      <w:bCs/>
                      <w:i/>
                      <w:iCs/>
                    </w:rPr>
                    <w:t>Q</w:t>
                  </w:r>
                  <w:r w:rsidRPr="000A5052">
                    <w:rPr>
                      <w:bCs/>
                      <w:i/>
                      <w:iCs/>
                    </w:rPr>
                    <w:t>ualis</w:t>
                  </w:r>
                  <w:r w:rsidRPr="000A5052">
                    <w:rPr>
                      <w:bCs/>
                    </w:rPr>
                    <w:t>, indexação</w:t>
                  </w:r>
                  <w:r w:rsidR="00882190" w:rsidRPr="000A5052">
                    <w:rPr>
                      <w:bCs/>
                    </w:rPr>
                    <w:t xml:space="preserve"> de periódicos</w:t>
                  </w:r>
                  <w:r w:rsidRPr="000A5052">
                    <w:rPr>
                      <w:bCs/>
                    </w:rPr>
                    <w:t xml:space="preserve">, </w:t>
                  </w:r>
                  <w:r w:rsidR="00A236EC" w:rsidRPr="000A5052">
                    <w:rPr>
                      <w:bCs/>
                    </w:rPr>
                    <w:t>métricas de impacto científico</w:t>
                  </w:r>
                  <w:r w:rsidRPr="000A5052">
                    <w:rPr>
                      <w:bCs/>
                    </w:rPr>
                    <w:t xml:space="preserve"> e </w:t>
                  </w:r>
                  <w:r w:rsidR="00A236EC" w:rsidRPr="000A5052">
                    <w:rPr>
                      <w:bCs/>
                    </w:rPr>
                    <w:t>índice h.</w:t>
                  </w:r>
                </w:p>
                <w:p w14:paraId="5D732B09" w14:textId="7C03428C" w:rsidR="00EA4702" w:rsidRPr="000A5052" w:rsidRDefault="00EA4702" w:rsidP="00EA4702">
                  <w:pPr>
                    <w:pStyle w:val="Standard"/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 xml:space="preserve">2) </w:t>
                  </w:r>
                  <w:r w:rsidR="00F30583" w:rsidRPr="000A5052">
                    <w:rPr>
                      <w:bCs/>
                    </w:rPr>
                    <w:t>Abordagem dos itens para r</w:t>
                  </w:r>
                  <w:r w:rsidRPr="000A5052">
                    <w:rPr>
                      <w:bCs/>
                    </w:rPr>
                    <w:t>edação de artigos científicos</w:t>
                  </w:r>
                  <w:r w:rsidR="00F30583" w:rsidRPr="000A5052">
                    <w:rPr>
                      <w:bCs/>
                    </w:rPr>
                    <w:t>:</w:t>
                  </w:r>
                </w:p>
                <w:p w14:paraId="2646DFF9" w14:textId="77777777" w:rsidR="00EA4702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Material e métodos;</w:t>
                  </w:r>
                </w:p>
                <w:p w14:paraId="080B15EC" w14:textId="303B1115" w:rsidR="00EA4702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Resultados e discussão</w:t>
                  </w:r>
                  <w:r w:rsidR="006661D8" w:rsidRPr="000A5052">
                    <w:rPr>
                      <w:bCs/>
                    </w:rPr>
                    <w:t xml:space="preserve"> ou Resultado + discussão</w:t>
                  </w:r>
                  <w:r w:rsidRPr="000A5052">
                    <w:rPr>
                      <w:bCs/>
                    </w:rPr>
                    <w:t>;</w:t>
                  </w:r>
                </w:p>
                <w:p w14:paraId="7EDC5C94" w14:textId="45E7F762" w:rsidR="00AD2170" w:rsidRPr="000A5052" w:rsidRDefault="00AD2170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Figuras e tabelas;</w:t>
                  </w:r>
                </w:p>
                <w:p w14:paraId="2C54B6A2" w14:textId="5BA17B72" w:rsidR="00EA4702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Título</w:t>
                  </w:r>
                  <w:r w:rsidR="000C677C" w:rsidRPr="000A5052">
                    <w:rPr>
                      <w:bCs/>
                    </w:rPr>
                    <w:t>, subtítulo e título rápido;</w:t>
                  </w:r>
                </w:p>
                <w:p w14:paraId="0FBC2A74" w14:textId="2625CDBB" w:rsidR="00966962" w:rsidRPr="000A5052" w:rsidRDefault="0096696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proofErr w:type="spellStart"/>
                  <w:r w:rsidRPr="000A5052">
                    <w:rPr>
                      <w:bCs/>
                      <w:i/>
                      <w:iCs/>
                    </w:rPr>
                    <w:t>Highlights</w:t>
                  </w:r>
                  <w:proofErr w:type="spellEnd"/>
                  <w:r w:rsidRPr="000A5052">
                    <w:rPr>
                      <w:bCs/>
                    </w:rPr>
                    <w:t>;</w:t>
                  </w:r>
                </w:p>
                <w:p w14:paraId="48EF2BA9" w14:textId="77777777" w:rsidR="00EA4702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Objetivos;</w:t>
                  </w:r>
                </w:p>
                <w:p w14:paraId="4EE5F5D7" w14:textId="4D657CD4" w:rsidR="00393A68" w:rsidRPr="000A5052" w:rsidRDefault="00393A68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Hipóteses;</w:t>
                  </w:r>
                </w:p>
                <w:p w14:paraId="1A6ABED3" w14:textId="77777777" w:rsidR="00EA4702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Conclusão;</w:t>
                  </w:r>
                </w:p>
                <w:p w14:paraId="0C27629F" w14:textId="77777777" w:rsidR="00EA4702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Introdução;</w:t>
                  </w:r>
                </w:p>
                <w:p w14:paraId="0BFDAFD5" w14:textId="6C436B06" w:rsidR="00393A68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Resumo</w:t>
                  </w:r>
                  <w:r w:rsidR="00AD2170" w:rsidRPr="000A5052">
                    <w:rPr>
                      <w:bCs/>
                    </w:rPr>
                    <w:t xml:space="preserve"> e </w:t>
                  </w:r>
                  <w:r w:rsidR="00FC0459" w:rsidRPr="000A5052">
                    <w:rPr>
                      <w:bCs/>
                    </w:rPr>
                    <w:t>resumo gráfico</w:t>
                  </w:r>
                  <w:r w:rsidR="00393A68" w:rsidRPr="000A5052">
                    <w:rPr>
                      <w:bCs/>
                    </w:rPr>
                    <w:t>;</w:t>
                  </w:r>
                </w:p>
                <w:p w14:paraId="5DFF298E" w14:textId="5ED0F4E2" w:rsidR="00EA4702" w:rsidRPr="000A5052" w:rsidRDefault="00393A68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Palavras-chave;</w:t>
                  </w:r>
                </w:p>
                <w:p w14:paraId="20EA047B" w14:textId="58DBA73B" w:rsidR="00EA4702" w:rsidRPr="000A505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t>Referências</w:t>
                  </w:r>
                  <w:r w:rsidR="00D444C1" w:rsidRPr="000A5052">
                    <w:rPr>
                      <w:bCs/>
                    </w:rPr>
                    <w:t>.</w:t>
                  </w:r>
                </w:p>
                <w:p w14:paraId="29B1F5ED" w14:textId="722AAA38" w:rsidR="00090860" w:rsidRPr="000A5052" w:rsidRDefault="00EA4702" w:rsidP="00EA4702">
                  <w:pPr>
                    <w:pStyle w:val="Standard"/>
                    <w:spacing w:before="240"/>
                    <w:jc w:val="both"/>
                    <w:rPr>
                      <w:bCs/>
                    </w:rPr>
                  </w:pPr>
                  <w:r w:rsidRPr="000A5052">
                    <w:rPr>
                      <w:bCs/>
                    </w:rPr>
                    <w:lastRenderedPageBreak/>
                    <w:t xml:space="preserve">3) Ferramentas que auxiliam a redação </w:t>
                  </w:r>
                  <w:r w:rsidR="00E27E49" w:rsidRPr="000A5052">
                    <w:rPr>
                      <w:bCs/>
                    </w:rPr>
                    <w:t>e submissão de artigos científicos (</w:t>
                  </w:r>
                  <w:proofErr w:type="spellStart"/>
                  <w:r w:rsidR="00F851F9" w:rsidRPr="000A5052">
                    <w:rPr>
                      <w:bCs/>
                      <w:i/>
                      <w:iCs/>
                    </w:rPr>
                    <w:t>Bibliometrix</w:t>
                  </w:r>
                  <w:proofErr w:type="spellEnd"/>
                  <w:r w:rsidR="00F851F9" w:rsidRPr="000A5052">
                    <w:rPr>
                      <w:bCs/>
                      <w:i/>
                      <w:iCs/>
                    </w:rPr>
                    <w:t xml:space="preserve">, </w:t>
                  </w:r>
                  <w:proofErr w:type="spellStart"/>
                  <w:r w:rsidR="00F851F9" w:rsidRPr="000A5052">
                    <w:rPr>
                      <w:bCs/>
                      <w:i/>
                      <w:iCs/>
                    </w:rPr>
                    <w:t>Mendeley</w:t>
                  </w:r>
                  <w:proofErr w:type="spellEnd"/>
                  <w:r w:rsidR="00F851F9" w:rsidRPr="000A5052">
                    <w:rPr>
                      <w:bCs/>
                      <w:i/>
                      <w:iCs/>
                    </w:rPr>
                    <w:t xml:space="preserve">, </w:t>
                  </w:r>
                  <w:proofErr w:type="spellStart"/>
                  <w:r w:rsidR="00F851F9" w:rsidRPr="000A5052">
                    <w:rPr>
                      <w:bCs/>
                      <w:i/>
                      <w:iCs/>
                    </w:rPr>
                    <w:t>Transfer</w:t>
                  </w:r>
                  <w:proofErr w:type="spellEnd"/>
                  <w:r w:rsidR="00F851F9" w:rsidRPr="000A5052">
                    <w:rPr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F851F9" w:rsidRPr="000A5052">
                    <w:rPr>
                      <w:bCs/>
                      <w:i/>
                      <w:iCs/>
                    </w:rPr>
                    <w:t>desk</w:t>
                  </w:r>
                  <w:proofErr w:type="spellEnd"/>
                  <w:r w:rsidR="00CD58A0" w:rsidRPr="000A5052">
                    <w:rPr>
                      <w:bCs/>
                      <w:i/>
                      <w:iCs/>
                    </w:rPr>
                    <w:t xml:space="preserve">, </w:t>
                  </w:r>
                  <w:proofErr w:type="spellStart"/>
                  <w:r w:rsidR="00CD58A0" w:rsidRPr="000A5052">
                    <w:rPr>
                      <w:bCs/>
                      <w:i/>
                      <w:iCs/>
                    </w:rPr>
                    <w:t>Journal</w:t>
                  </w:r>
                  <w:proofErr w:type="spellEnd"/>
                  <w:r w:rsidR="00CD58A0" w:rsidRPr="000A5052">
                    <w:rPr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CD58A0" w:rsidRPr="000A5052">
                    <w:rPr>
                      <w:bCs/>
                      <w:i/>
                      <w:iCs/>
                    </w:rPr>
                    <w:t>finder</w:t>
                  </w:r>
                  <w:proofErr w:type="spellEnd"/>
                  <w:r w:rsidR="00BD2D59" w:rsidRPr="000A5052">
                    <w:rPr>
                      <w:bCs/>
                    </w:rPr>
                    <w:t>)</w:t>
                  </w:r>
                  <w:r w:rsidR="00A070EB" w:rsidRPr="000A5052">
                    <w:rPr>
                      <w:bCs/>
                    </w:rPr>
                    <w:t>.</w:t>
                  </w:r>
                </w:p>
                <w:p w14:paraId="553C75A9" w14:textId="19A66512" w:rsidR="00752040" w:rsidRPr="000A5052" w:rsidRDefault="00090860" w:rsidP="00EA4702">
                  <w:pPr>
                    <w:pStyle w:val="Standard"/>
                    <w:spacing w:before="240"/>
                    <w:jc w:val="both"/>
                  </w:pPr>
                  <w:r w:rsidRPr="000A5052">
                    <w:rPr>
                      <w:bCs/>
                    </w:rPr>
                    <w:t xml:space="preserve">4) </w:t>
                  </w:r>
                  <w:r w:rsidR="001F5579" w:rsidRPr="000A5052">
                    <w:rPr>
                      <w:bCs/>
                    </w:rPr>
                    <w:t xml:space="preserve">Processo de submissão e </w:t>
                  </w:r>
                  <w:r w:rsidR="001F5579" w:rsidRPr="000A5052">
                    <w:t>r</w:t>
                  </w:r>
                  <w:r w:rsidR="00EA4702" w:rsidRPr="000A5052">
                    <w:t xml:space="preserve">evisão científica: </w:t>
                  </w:r>
                  <w:r w:rsidR="001F5579" w:rsidRPr="000A5052">
                    <w:t xml:space="preserve">Elaboração de </w:t>
                  </w:r>
                  <w:r w:rsidR="00603E7F" w:rsidRPr="000A5052">
                    <w:rPr>
                      <w:i/>
                      <w:iCs/>
                    </w:rPr>
                    <w:t xml:space="preserve">cover </w:t>
                  </w:r>
                  <w:proofErr w:type="spellStart"/>
                  <w:r w:rsidR="00603E7F" w:rsidRPr="000A5052">
                    <w:rPr>
                      <w:i/>
                      <w:iCs/>
                    </w:rPr>
                    <w:t>letter</w:t>
                  </w:r>
                  <w:proofErr w:type="spellEnd"/>
                  <w:r w:rsidR="00603E7F" w:rsidRPr="000A5052">
                    <w:t xml:space="preserve">, elaboração de </w:t>
                  </w:r>
                  <w:proofErr w:type="spellStart"/>
                  <w:r w:rsidR="00603E7F" w:rsidRPr="000A5052">
                    <w:rPr>
                      <w:i/>
                      <w:iCs/>
                    </w:rPr>
                    <w:t>title</w:t>
                  </w:r>
                  <w:proofErr w:type="spellEnd"/>
                  <w:r w:rsidR="00603E7F" w:rsidRPr="000A5052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603E7F" w:rsidRPr="000A5052">
                    <w:rPr>
                      <w:i/>
                      <w:iCs/>
                    </w:rPr>
                    <w:t>page</w:t>
                  </w:r>
                  <w:proofErr w:type="spellEnd"/>
                  <w:r w:rsidR="00603E7F" w:rsidRPr="000A5052">
                    <w:t xml:space="preserve">, elaboração de </w:t>
                  </w:r>
                  <w:r w:rsidR="00F31610" w:rsidRPr="000A5052">
                    <w:t>declaração de conflito de interesses, p</w:t>
                  </w:r>
                  <w:r w:rsidR="00EA4702" w:rsidRPr="000A5052">
                    <w:t xml:space="preserve">rocesso de revisão por </w:t>
                  </w:r>
                  <w:r w:rsidR="00781347" w:rsidRPr="000A5052">
                    <w:t>pares, resposta</w:t>
                  </w:r>
                  <w:r w:rsidR="00EA4702" w:rsidRPr="000A5052">
                    <w:t xml:space="preserve"> aos </w:t>
                  </w:r>
                  <w:r w:rsidR="00F31610" w:rsidRPr="000A5052">
                    <w:t>r</w:t>
                  </w:r>
                  <w:r w:rsidR="00EA4702" w:rsidRPr="000A5052">
                    <w:t>evisores</w:t>
                  </w:r>
                  <w:r w:rsidR="00F31610" w:rsidRPr="000A5052">
                    <w:t xml:space="preserve"> (</w:t>
                  </w:r>
                  <w:proofErr w:type="spellStart"/>
                  <w:r w:rsidR="00F31610" w:rsidRPr="000A5052">
                    <w:rPr>
                      <w:i/>
                      <w:iCs/>
                    </w:rPr>
                    <w:t>rebu</w:t>
                  </w:r>
                  <w:r w:rsidR="00781347" w:rsidRPr="000A5052">
                    <w:rPr>
                      <w:i/>
                      <w:iCs/>
                    </w:rPr>
                    <w:t>t</w:t>
                  </w:r>
                  <w:r w:rsidR="00F31610" w:rsidRPr="000A5052">
                    <w:rPr>
                      <w:i/>
                      <w:iCs/>
                    </w:rPr>
                    <w:t>tal</w:t>
                  </w:r>
                  <w:proofErr w:type="spellEnd"/>
                  <w:r w:rsidR="00F31610" w:rsidRPr="000A5052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F31610" w:rsidRPr="000A5052">
                    <w:rPr>
                      <w:i/>
                      <w:iCs/>
                    </w:rPr>
                    <w:t>letter</w:t>
                  </w:r>
                  <w:proofErr w:type="spellEnd"/>
                  <w:r w:rsidR="00F31610" w:rsidRPr="000A5052">
                    <w:t>)</w:t>
                  </w:r>
                  <w:r w:rsidR="00EA4702" w:rsidRPr="000A5052">
                    <w:t>.</w:t>
                  </w:r>
                </w:p>
                <w:p w14:paraId="00EC6C16" w14:textId="57698D70" w:rsidR="00EA4702" w:rsidRPr="000A5052" w:rsidRDefault="00EA4702" w:rsidP="00EA4702">
                  <w:pPr>
                    <w:pStyle w:val="Standard"/>
                    <w:spacing w:before="240"/>
                    <w:jc w:val="both"/>
                  </w:pPr>
                  <w:r w:rsidRPr="000A5052">
                    <w:t>5) Redação de um artigo c</w:t>
                  </w:r>
                  <w:r w:rsidR="00FC0459" w:rsidRPr="000A5052">
                    <w:t>ie</w:t>
                  </w:r>
                  <w:r w:rsidRPr="000A5052">
                    <w:t>ntífico</w:t>
                  </w:r>
                </w:p>
              </w:tc>
            </w:tr>
          </w:tbl>
          <w:p w14:paraId="2AB1EA6C" w14:textId="77777777" w:rsidR="00752040" w:rsidRPr="000A5052" w:rsidRDefault="00752040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62FC9F" w14:textId="77777777" w:rsidR="00C64D7E" w:rsidRPr="000A5052" w:rsidRDefault="00C64D7E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FF09A" w14:textId="77777777" w:rsidR="00C64D7E" w:rsidRPr="000A5052" w:rsidRDefault="00C64D7E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AF682" w14:textId="31822CDD" w:rsidR="00752040" w:rsidRPr="000A5052" w:rsidRDefault="00752040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</w:t>
            </w:r>
            <w:r w:rsidR="00855728" w:rsidRPr="000A5052">
              <w:rPr>
                <w:rFonts w:ascii="Times New Roman" w:hAnsi="Times New Roman"/>
                <w:sz w:val="24"/>
                <w:szCs w:val="24"/>
              </w:rPr>
              <w:t>3. CONTEÚDO PROGRAMÁTICO:</w:t>
            </w:r>
          </w:p>
        </w:tc>
      </w:tr>
      <w:tr w:rsidR="00855728" w:rsidRPr="000A5052" w14:paraId="1AA414D7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749BACE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8483"/>
            </w:tblGrid>
            <w:tr w:rsidR="00855728" w:rsidRPr="000A5052" w14:paraId="739BAACD" w14:textId="77777777" w:rsidTr="0020613C">
              <w:trPr>
                <w:trHeight w:hRule="exact" w:val="484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  <w:vAlign w:val="center"/>
                </w:tcPr>
                <w:p w14:paraId="52904B59" w14:textId="68C1FA1C" w:rsidR="00855728" w:rsidRPr="000A5052" w:rsidRDefault="004B5634" w:rsidP="004B5634">
                  <w:pPr>
                    <w:tabs>
                      <w:tab w:val="left" w:pos="9923"/>
                    </w:tabs>
                    <w:jc w:val="center"/>
                    <w:rPr>
                      <w:rFonts w:ascii="Times New Roman" w:hAnsi="Times New Roman"/>
                      <w:spacing w:val="-16"/>
                      <w:sz w:val="24"/>
                      <w:szCs w:val="24"/>
                    </w:rPr>
                  </w:pPr>
                  <w:r w:rsidRPr="000A5052">
                    <w:rPr>
                      <w:rFonts w:ascii="Times New Roman" w:hAnsi="Times New Roman"/>
                      <w:spacing w:val="-16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8483" w:type="dxa"/>
                  <w:tcBorders>
                    <w:bottom w:val="single" w:sz="4" w:space="0" w:color="auto"/>
                  </w:tcBorders>
                  <w:vAlign w:val="center"/>
                </w:tcPr>
                <w:p w14:paraId="28CDA0B9" w14:textId="5DD157B2" w:rsidR="00855728" w:rsidRPr="000A5052" w:rsidRDefault="00B520E3" w:rsidP="00B520E3">
                  <w:pPr>
                    <w:pStyle w:val="Ttulo3"/>
                    <w:tabs>
                      <w:tab w:val="left" w:pos="9923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05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Temas</w:t>
                  </w:r>
                </w:p>
              </w:tc>
            </w:tr>
            <w:tr w:rsidR="00855728" w:rsidRPr="000A5052" w14:paraId="7432A487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35F47342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83" w:type="dxa"/>
                </w:tcPr>
                <w:p w14:paraId="7DF67D52" w14:textId="69590CEE" w:rsidR="00855728" w:rsidRPr="000A5052" w:rsidRDefault="00EA4702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Apresentação da disciplina, dos docentes e dos di</w:t>
                  </w:r>
                  <w:r w:rsidR="00B977F1" w:rsidRPr="000A5052">
                    <w:rPr>
                      <w:sz w:val="24"/>
                      <w:szCs w:val="24"/>
                    </w:rPr>
                    <w:t>s</w:t>
                  </w:r>
                  <w:r w:rsidRPr="000A5052">
                    <w:rPr>
                      <w:sz w:val="24"/>
                      <w:szCs w:val="24"/>
                    </w:rPr>
                    <w:t>centes</w:t>
                  </w:r>
                </w:p>
              </w:tc>
            </w:tr>
            <w:tr w:rsidR="00855728" w:rsidRPr="000A5052" w14:paraId="06626715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5DEC50E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83" w:type="dxa"/>
                </w:tcPr>
                <w:p w14:paraId="5E3A8738" w14:textId="5943BD5E" w:rsidR="00855728" w:rsidRPr="000A5052" w:rsidRDefault="00EA4702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 xml:space="preserve">Base de dados e indicadores bibliométricos </w:t>
                  </w:r>
                  <w:r w:rsidR="007A6B63" w:rsidRPr="000A5052">
                    <w:rPr>
                      <w:sz w:val="24"/>
                      <w:szCs w:val="24"/>
                    </w:rPr>
                    <w:t>e</w:t>
                  </w:r>
                  <w:r w:rsidR="0062704F" w:rsidRPr="000A5052">
                    <w:rPr>
                      <w:sz w:val="24"/>
                      <w:szCs w:val="24"/>
                    </w:rPr>
                    <w:t xml:space="preserve"> índice h</w:t>
                  </w:r>
                  <w:r w:rsidR="007E46C8" w:rsidRPr="000A50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0A5052" w14:paraId="68F3626B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08194E26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83" w:type="dxa"/>
                </w:tcPr>
                <w:p w14:paraId="4DD7C026" w14:textId="6B0E8BB6" w:rsidR="00855728" w:rsidRPr="000A5052" w:rsidRDefault="00EA4702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 xml:space="preserve">Aspectos gerais relacionados </w:t>
                  </w:r>
                  <w:r w:rsidR="0062704F" w:rsidRPr="000A5052">
                    <w:rPr>
                      <w:sz w:val="24"/>
                      <w:szCs w:val="24"/>
                    </w:rPr>
                    <w:t>à</w:t>
                  </w:r>
                  <w:r w:rsidRPr="000A5052">
                    <w:rPr>
                      <w:sz w:val="24"/>
                      <w:szCs w:val="24"/>
                    </w:rPr>
                    <w:t xml:space="preserve"> escrita de artigo</w:t>
                  </w:r>
                  <w:r w:rsidR="00761A1A" w:rsidRPr="000A5052">
                    <w:rPr>
                      <w:sz w:val="24"/>
                      <w:szCs w:val="24"/>
                    </w:rPr>
                    <w:t>s</w:t>
                  </w:r>
                  <w:r w:rsidRPr="000A5052">
                    <w:rPr>
                      <w:sz w:val="24"/>
                      <w:szCs w:val="24"/>
                    </w:rPr>
                    <w:t xml:space="preserve"> científico</w:t>
                  </w:r>
                  <w:r w:rsidR="00761A1A" w:rsidRPr="000A5052">
                    <w:rPr>
                      <w:sz w:val="24"/>
                      <w:szCs w:val="24"/>
                    </w:rPr>
                    <w:t>s</w:t>
                  </w:r>
                  <w:r w:rsidR="007E46C8" w:rsidRPr="000A50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0A5052" w14:paraId="75A4DB76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C13A34C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3" w:type="dxa"/>
                </w:tcPr>
                <w:p w14:paraId="786C812F" w14:textId="674A207C" w:rsidR="00855728" w:rsidRPr="000A5052" w:rsidRDefault="00EA4702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Citações e referências</w:t>
                  </w:r>
                  <w:r w:rsidR="007E46C8" w:rsidRPr="000A50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0A5052" w14:paraId="0A6B8A30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0843394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83" w:type="dxa"/>
                </w:tcPr>
                <w:p w14:paraId="7ABB9C63" w14:textId="53A6EE6D" w:rsidR="00855728" w:rsidRPr="000A5052" w:rsidRDefault="00EA4702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Apresentação dos resultados</w:t>
                  </w:r>
                  <w:r w:rsidR="00806B77" w:rsidRPr="000A50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0A5052" w14:paraId="12DBB7EC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AA10F9B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3" w:type="dxa"/>
                </w:tcPr>
                <w:p w14:paraId="6FE081AD" w14:textId="3558BF7F" w:rsidR="00855728" w:rsidRPr="000A5052" w:rsidRDefault="00806B77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D</w:t>
                  </w:r>
                  <w:r w:rsidR="00EA4702" w:rsidRPr="000A5052">
                    <w:rPr>
                      <w:sz w:val="24"/>
                      <w:szCs w:val="24"/>
                    </w:rPr>
                    <w:t>iscussão do</w:t>
                  </w:r>
                  <w:r w:rsidRPr="000A5052">
                    <w:rPr>
                      <w:sz w:val="24"/>
                      <w:szCs w:val="24"/>
                    </w:rPr>
                    <w:t>s resultados</w:t>
                  </w:r>
                  <w:r w:rsidR="007E46C8" w:rsidRPr="000A50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0A5052" w14:paraId="5F2BEEAC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122B85C5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83" w:type="dxa"/>
                </w:tcPr>
                <w:p w14:paraId="2AB7906A" w14:textId="502AE6F5" w:rsidR="00855728" w:rsidRPr="000A5052" w:rsidRDefault="002C0EEB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 xml:space="preserve">Recomendações </w:t>
                  </w:r>
                  <w:r w:rsidR="009C56B6" w:rsidRPr="000A5052">
                    <w:rPr>
                      <w:sz w:val="24"/>
                      <w:szCs w:val="24"/>
                    </w:rPr>
                    <w:t>de boas práticas</w:t>
                  </w:r>
                  <w:r w:rsidR="00EA4702" w:rsidRPr="000A5052">
                    <w:rPr>
                      <w:sz w:val="24"/>
                      <w:szCs w:val="24"/>
                    </w:rPr>
                    <w:t xml:space="preserve"> na pesquisa científica</w:t>
                  </w:r>
                  <w:r w:rsidR="007E46C8" w:rsidRPr="000A50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0A5052" w14:paraId="5AFDF10B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33703738" w14:textId="77777777" w:rsidR="00855728" w:rsidRPr="000A5052" w:rsidRDefault="00855728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83" w:type="dxa"/>
                </w:tcPr>
                <w:p w14:paraId="7303270C" w14:textId="174CA194" w:rsidR="00855728" w:rsidRPr="000A5052" w:rsidRDefault="00EA4702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Prática de redação dos resultados e da discussão de um artigo científico</w:t>
                  </w:r>
                </w:p>
              </w:tc>
            </w:tr>
            <w:tr w:rsidR="000640BD" w:rsidRPr="000A5052" w14:paraId="334C4FC6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B150C3C" w14:textId="7AF81176" w:rsidR="000640BD" w:rsidRPr="000A5052" w:rsidRDefault="000640BD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83" w:type="dxa"/>
                </w:tcPr>
                <w:p w14:paraId="51834073" w14:textId="1411530E" w:rsidR="000640BD" w:rsidRPr="000A5052" w:rsidRDefault="000640BD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Redação de Material e Métodos de um artigo científico (teoria).</w:t>
                  </w:r>
                </w:p>
              </w:tc>
            </w:tr>
            <w:tr w:rsidR="000640BD" w:rsidRPr="000A5052" w14:paraId="7187E7DE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119D2A29" w14:textId="614849E4" w:rsidR="000640BD" w:rsidRPr="000A5052" w:rsidRDefault="000640BD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83" w:type="dxa"/>
                </w:tcPr>
                <w:p w14:paraId="55672875" w14:textId="57A44AA5" w:rsidR="000640BD" w:rsidRPr="000A5052" w:rsidRDefault="000640BD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Redação de Material e Métodos de um artigo científico (prática)</w:t>
                  </w:r>
                </w:p>
              </w:tc>
            </w:tr>
            <w:tr w:rsidR="000640BD" w:rsidRPr="000A5052" w14:paraId="169E1880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05D727EA" w14:textId="2EFFF9B2" w:rsidR="000640BD" w:rsidRPr="000A5052" w:rsidRDefault="000640BD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83" w:type="dxa"/>
                </w:tcPr>
                <w:p w14:paraId="2A22DDA7" w14:textId="0BCF1321" w:rsidR="000640BD" w:rsidRPr="000A5052" w:rsidRDefault="000640BD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Redação do Título, do Objetivo e da Conclusão.</w:t>
                  </w:r>
                </w:p>
              </w:tc>
            </w:tr>
            <w:tr w:rsidR="000640BD" w:rsidRPr="000A5052" w14:paraId="392C7D1D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4A1EAF41" w14:textId="7E24018F" w:rsidR="000640BD" w:rsidRPr="000A5052" w:rsidRDefault="000640BD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83" w:type="dxa"/>
                </w:tcPr>
                <w:p w14:paraId="163638C4" w14:textId="7237EF46" w:rsidR="000640BD" w:rsidRPr="000A5052" w:rsidRDefault="000640BD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Redação do Resumo e escolha das pal</w:t>
                  </w:r>
                  <w:r w:rsidR="0020613C" w:rsidRPr="000A5052">
                    <w:rPr>
                      <w:sz w:val="24"/>
                      <w:szCs w:val="24"/>
                    </w:rPr>
                    <w:t>a</w:t>
                  </w:r>
                  <w:r w:rsidRPr="000A5052">
                    <w:rPr>
                      <w:sz w:val="24"/>
                      <w:szCs w:val="24"/>
                    </w:rPr>
                    <w:t>vras-chave.</w:t>
                  </w:r>
                </w:p>
              </w:tc>
            </w:tr>
            <w:tr w:rsidR="000640BD" w:rsidRPr="000A5052" w14:paraId="682252F4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7AC88711" w14:textId="70CACA42" w:rsidR="000640BD" w:rsidRPr="000A5052" w:rsidRDefault="000640BD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483" w:type="dxa"/>
                </w:tcPr>
                <w:p w14:paraId="79F28697" w14:textId="34D47FE7" w:rsidR="000640BD" w:rsidRPr="000A5052" w:rsidRDefault="000640BD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Prática de redação do Título, do Objetivo, da Conclusão, do Resumo e dos Termos para Indexação e da Introdução</w:t>
                  </w:r>
                </w:p>
              </w:tc>
            </w:tr>
            <w:tr w:rsidR="0020613C" w:rsidRPr="000A5052" w14:paraId="219DEDC2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183B41CA" w14:textId="123F6183" w:rsidR="0020613C" w:rsidRPr="000A5052" w:rsidRDefault="0020613C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483" w:type="dxa"/>
                </w:tcPr>
                <w:p w14:paraId="3457A692" w14:textId="6C10F65E" w:rsidR="0020613C" w:rsidRPr="000A5052" w:rsidRDefault="0020613C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Redação da Introdução de artigo</w:t>
                  </w:r>
                  <w:r w:rsidR="006B59D7" w:rsidRPr="000A5052">
                    <w:rPr>
                      <w:sz w:val="24"/>
                      <w:szCs w:val="24"/>
                    </w:rPr>
                    <w:t>s</w:t>
                  </w:r>
                  <w:r w:rsidRPr="000A5052">
                    <w:rPr>
                      <w:sz w:val="24"/>
                      <w:szCs w:val="24"/>
                    </w:rPr>
                    <w:t xml:space="preserve"> científico</w:t>
                  </w:r>
                  <w:r w:rsidR="006B59D7" w:rsidRPr="000A5052">
                    <w:rPr>
                      <w:sz w:val="24"/>
                      <w:szCs w:val="24"/>
                    </w:rPr>
                    <w:t>s</w:t>
                  </w:r>
                  <w:r w:rsidRPr="000A505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613C" w:rsidRPr="000A5052" w14:paraId="380ED6CE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2D8B2418" w14:textId="7B3EB2A1" w:rsidR="0020613C" w:rsidRPr="000A5052" w:rsidRDefault="0020613C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</w:t>
                  </w:r>
                  <w:r w:rsidR="006B59D7" w:rsidRPr="000A505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83" w:type="dxa"/>
                </w:tcPr>
                <w:p w14:paraId="4DF4813D" w14:textId="3CB77400" w:rsidR="0020613C" w:rsidRPr="000A5052" w:rsidRDefault="006B59D7" w:rsidP="004B56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052">
                    <w:rPr>
                      <w:rFonts w:ascii="Times New Roman" w:hAnsi="Times New Roman"/>
                      <w:sz w:val="24"/>
                      <w:szCs w:val="24"/>
                    </w:rPr>
                    <w:t>Abordagem do processo de submissão e de r</w:t>
                  </w:r>
                  <w:r w:rsidR="0020613C" w:rsidRPr="000A5052">
                    <w:rPr>
                      <w:rFonts w:ascii="Times New Roman" w:hAnsi="Times New Roman"/>
                      <w:sz w:val="24"/>
                      <w:szCs w:val="24"/>
                    </w:rPr>
                    <w:t>evisão por pares de artigo</w:t>
                  </w:r>
                  <w:r w:rsidR="00EE5A9D" w:rsidRPr="000A5052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20613C" w:rsidRPr="000A5052">
                    <w:rPr>
                      <w:rFonts w:ascii="Times New Roman" w:hAnsi="Times New Roman"/>
                      <w:sz w:val="24"/>
                      <w:szCs w:val="24"/>
                    </w:rPr>
                    <w:t xml:space="preserve"> científico</w:t>
                  </w:r>
                  <w:r w:rsidR="00EE5A9D" w:rsidRPr="000A5052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20613C" w:rsidRPr="000A5052" w14:paraId="2F92113F" w14:textId="77777777" w:rsidTr="002061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1DDF73F" w14:textId="55F67AD3" w:rsidR="0020613C" w:rsidRPr="000A5052" w:rsidRDefault="0020613C" w:rsidP="004B5634">
                  <w:pPr>
                    <w:pStyle w:val="NormalNormal1"/>
                    <w:jc w:val="center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1</w:t>
                  </w:r>
                  <w:r w:rsidR="006B59D7" w:rsidRPr="000A505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3" w:type="dxa"/>
                </w:tcPr>
                <w:p w14:paraId="4B62FD09" w14:textId="056E1515" w:rsidR="0020613C" w:rsidRPr="000A5052" w:rsidRDefault="0020613C" w:rsidP="004B5634">
                  <w:pPr>
                    <w:pStyle w:val="NormalNormal1"/>
                    <w:jc w:val="both"/>
                    <w:rPr>
                      <w:sz w:val="24"/>
                      <w:szCs w:val="24"/>
                    </w:rPr>
                  </w:pPr>
                  <w:r w:rsidRPr="000A5052">
                    <w:rPr>
                      <w:sz w:val="24"/>
                      <w:szCs w:val="24"/>
                    </w:rPr>
                    <w:t>Entrega de documento escrito e apresentação oral das revisões por pares</w:t>
                  </w:r>
                </w:p>
              </w:tc>
            </w:tr>
          </w:tbl>
          <w:p w14:paraId="07D53D7A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0A5052" w14:paraId="3DC69865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3C03354" w14:textId="77777777" w:rsidR="00855728" w:rsidRPr="000A5052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DF256" w14:textId="77777777" w:rsidR="00855728" w:rsidRPr="000A5052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04. OBJETIVO GERAL:</w:t>
            </w:r>
          </w:p>
        </w:tc>
      </w:tr>
      <w:tr w:rsidR="00855728" w:rsidRPr="000A5052" w14:paraId="23EA2ACB" w14:textId="77777777" w:rsidTr="00C925E4">
        <w:tc>
          <w:tcPr>
            <w:tcW w:w="5000" w:type="pct"/>
            <w:vAlign w:val="center"/>
          </w:tcPr>
          <w:p w14:paraId="06D13BA7" w14:textId="13B59E9B" w:rsidR="00855728" w:rsidRPr="000A5052" w:rsidRDefault="00470BA0" w:rsidP="00174291">
            <w:pPr>
              <w:pStyle w:val="NormalNormal1"/>
              <w:spacing w:before="120" w:after="120"/>
              <w:jc w:val="both"/>
              <w:rPr>
                <w:sz w:val="24"/>
                <w:szCs w:val="24"/>
              </w:rPr>
            </w:pPr>
            <w:r w:rsidRPr="000A5052">
              <w:rPr>
                <w:sz w:val="24"/>
                <w:szCs w:val="24"/>
              </w:rPr>
              <w:t xml:space="preserve">Fomentar noções avançadas sobre boas práticas de redação científica </w:t>
            </w:r>
            <w:r w:rsidR="002223C6" w:rsidRPr="000A5052">
              <w:rPr>
                <w:sz w:val="24"/>
                <w:szCs w:val="24"/>
              </w:rPr>
              <w:t xml:space="preserve">visando </w:t>
            </w:r>
            <w:r w:rsidR="00AA2EB1" w:rsidRPr="000A5052">
              <w:rPr>
                <w:sz w:val="24"/>
                <w:szCs w:val="24"/>
              </w:rPr>
              <w:t>p</w:t>
            </w:r>
            <w:r w:rsidR="006267CE" w:rsidRPr="000A5052">
              <w:rPr>
                <w:sz w:val="24"/>
                <w:szCs w:val="24"/>
              </w:rPr>
              <w:t>ublicações em revistas de alto impacto</w:t>
            </w:r>
          </w:p>
        </w:tc>
      </w:tr>
      <w:tr w:rsidR="00855728" w:rsidRPr="000A5052" w14:paraId="4EB74585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9787F44" w14:textId="77777777" w:rsidR="00855728" w:rsidRPr="000A5052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0A5052" w14:paraId="6A004B05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7F2D5C8" w14:textId="77777777" w:rsidR="00855728" w:rsidRPr="000A5052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05. OBJETIVOS ESPECÍFICOS:</w:t>
            </w:r>
          </w:p>
        </w:tc>
      </w:tr>
      <w:tr w:rsidR="00855728" w:rsidRPr="000A5052" w14:paraId="5F20A041" w14:textId="77777777" w:rsidTr="00C925E4">
        <w:tc>
          <w:tcPr>
            <w:tcW w:w="5000" w:type="pct"/>
            <w:vAlign w:val="center"/>
          </w:tcPr>
          <w:p w14:paraId="35BBDB8C" w14:textId="7587784D" w:rsidR="00855728" w:rsidRPr="000A5052" w:rsidRDefault="00174291" w:rsidP="00174291">
            <w:pPr>
              <w:pStyle w:val="PargrafodaLista"/>
              <w:numPr>
                <w:ilvl w:val="0"/>
                <w:numId w:val="16"/>
              </w:numPr>
              <w:tabs>
                <w:tab w:val="left" w:pos="1620"/>
                <w:tab w:val="left" w:pos="3960"/>
              </w:tabs>
              <w:jc w:val="both"/>
            </w:pPr>
            <w:r w:rsidRPr="000A5052">
              <w:t xml:space="preserve">Apresentar os conceitos </w:t>
            </w:r>
            <w:r w:rsidR="00A533F1">
              <w:t xml:space="preserve">fundamentais </w:t>
            </w:r>
            <w:r w:rsidR="004A093A">
              <w:t xml:space="preserve">de práticas </w:t>
            </w:r>
            <w:r w:rsidRPr="000A5052">
              <w:t>da redação científica</w:t>
            </w:r>
            <w:r w:rsidR="00B77AEE">
              <w:t>;</w:t>
            </w:r>
          </w:p>
          <w:p w14:paraId="284AF834" w14:textId="44FADE32" w:rsidR="00174291" w:rsidRPr="000A5052" w:rsidRDefault="00EE58C4" w:rsidP="00174291">
            <w:pPr>
              <w:pStyle w:val="PargrafodaLista"/>
              <w:numPr>
                <w:ilvl w:val="0"/>
                <w:numId w:val="16"/>
              </w:numPr>
              <w:tabs>
                <w:tab w:val="left" w:pos="1620"/>
                <w:tab w:val="left" w:pos="3960"/>
              </w:tabs>
              <w:jc w:val="both"/>
            </w:pPr>
            <w:r>
              <w:t>Promover condições mínimas, com base em atividades teóricas e práticas, aos alunos</w:t>
            </w:r>
            <w:r w:rsidR="00E271B8">
              <w:t>, visando autonomia para escrita dos artigos científicos</w:t>
            </w:r>
            <w:r w:rsidR="002F6504">
              <w:t xml:space="preserve"> derivados de suas dissertações.</w:t>
            </w:r>
          </w:p>
        </w:tc>
      </w:tr>
      <w:tr w:rsidR="00855728" w:rsidRPr="000A5052" w14:paraId="77DE9C3E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01B0D4C1" w14:textId="77777777" w:rsidR="00855728" w:rsidRPr="000A5052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0A5052" w14:paraId="1C1E073A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21CF634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 w:rsidRPr="000A5052">
              <w:rPr>
                <w:rFonts w:ascii="Times New Roman" w:hAnsi="Times New Roman"/>
                <w:sz w:val="24"/>
                <w:szCs w:val="24"/>
              </w:rPr>
              <w:t>6</w:t>
            </w:r>
            <w:r w:rsidRPr="000A5052">
              <w:rPr>
                <w:rFonts w:ascii="Times New Roman" w:hAnsi="Times New Roman"/>
                <w:sz w:val="24"/>
                <w:szCs w:val="24"/>
              </w:rPr>
              <w:t>. ESTRATÉGIA METODOLÓGICA:</w:t>
            </w:r>
          </w:p>
        </w:tc>
      </w:tr>
      <w:tr w:rsidR="00855728" w:rsidRPr="000A5052" w14:paraId="1A6E9224" w14:textId="77777777" w:rsidTr="00C925E4">
        <w:tc>
          <w:tcPr>
            <w:tcW w:w="5000" w:type="pct"/>
            <w:vAlign w:val="center"/>
          </w:tcPr>
          <w:p w14:paraId="143DBFCC" w14:textId="77777777" w:rsidR="002F6504" w:rsidRDefault="002F6504" w:rsidP="00F317CC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</w:pPr>
            <w:r>
              <w:lastRenderedPageBreak/>
              <w:t>Aulas</w:t>
            </w:r>
            <w:r w:rsidR="00343A10" w:rsidRPr="000A5052">
              <w:t xml:space="preserve"> expositivas </w:t>
            </w:r>
            <w:r>
              <w:t>dialogadas</w:t>
            </w:r>
            <w:r w:rsidR="00343A10" w:rsidRPr="000A5052">
              <w:t xml:space="preserve">; </w:t>
            </w:r>
          </w:p>
          <w:p w14:paraId="470809D9" w14:textId="3E91A6FD" w:rsidR="00855728" w:rsidRPr="000A5052" w:rsidRDefault="002F6504" w:rsidP="002E3041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</w:pPr>
            <w:r>
              <w:t xml:space="preserve">Leitura e análise de artigos, no contexto das técnicas de </w:t>
            </w:r>
            <w:r w:rsidR="00F317CC">
              <w:t>redação científica</w:t>
            </w:r>
            <w:r w:rsidR="002E3041">
              <w:t>.</w:t>
            </w:r>
          </w:p>
        </w:tc>
      </w:tr>
      <w:tr w:rsidR="00855728" w:rsidRPr="000A5052" w14:paraId="72804081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EE92D6C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0A5052" w14:paraId="14FD45ED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D377E83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 w:rsidRPr="000A5052">
              <w:rPr>
                <w:rFonts w:ascii="Times New Roman" w:hAnsi="Times New Roman"/>
                <w:sz w:val="24"/>
                <w:szCs w:val="24"/>
              </w:rPr>
              <w:t>7</w:t>
            </w:r>
            <w:r w:rsidRPr="000A5052">
              <w:rPr>
                <w:rFonts w:ascii="Times New Roman" w:hAnsi="Times New Roman"/>
                <w:sz w:val="24"/>
                <w:szCs w:val="24"/>
              </w:rPr>
              <w:t>. RECURSOS DIDÁTICOS:</w:t>
            </w:r>
          </w:p>
        </w:tc>
      </w:tr>
      <w:tr w:rsidR="00855728" w:rsidRPr="000A5052" w14:paraId="2699FE4E" w14:textId="77777777" w:rsidTr="00C925E4">
        <w:tc>
          <w:tcPr>
            <w:tcW w:w="5000" w:type="pct"/>
            <w:vAlign w:val="center"/>
          </w:tcPr>
          <w:p w14:paraId="6ADC75A4" w14:textId="033CFD32" w:rsidR="0094415E" w:rsidRPr="000A5052" w:rsidRDefault="0094415E" w:rsidP="0094415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Quadro branco e recursos audiovisuais </w:t>
            </w:r>
          </w:p>
        </w:tc>
      </w:tr>
      <w:tr w:rsidR="00855728" w:rsidRPr="000A5052" w14:paraId="14DD4E94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CBDB533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0A5052" w14:paraId="1E516B3A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91C50B8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 w:rsidRPr="000A5052">
              <w:rPr>
                <w:rFonts w:ascii="Times New Roman" w:hAnsi="Times New Roman"/>
                <w:sz w:val="24"/>
                <w:szCs w:val="24"/>
              </w:rPr>
              <w:t>8</w:t>
            </w:r>
            <w:r w:rsidRPr="000A5052">
              <w:rPr>
                <w:rFonts w:ascii="Times New Roman" w:hAnsi="Times New Roman"/>
                <w:sz w:val="24"/>
                <w:szCs w:val="24"/>
              </w:rPr>
              <w:t>. AVALIAÇÃO:</w:t>
            </w:r>
          </w:p>
        </w:tc>
      </w:tr>
      <w:tr w:rsidR="00855728" w:rsidRPr="000A5052" w14:paraId="605744C0" w14:textId="77777777" w:rsidTr="00C925E4">
        <w:tc>
          <w:tcPr>
            <w:tcW w:w="5000" w:type="pct"/>
            <w:vAlign w:val="center"/>
          </w:tcPr>
          <w:p w14:paraId="348B5561" w14:textId="078D45D0" w:rsidR="00855728" w:rsidRPr="000A5052" w:rsidRDefault="00174291" w:rsidP="00174291">
            <w:pPr>
              <w:tabs>
                <w:tab w:val="left" w:pos="1620"/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Os discentes serão avaliados pela apresentação escrita e oral das revisões (40% da nota) e pela apresentação do artigo científico redigido (60% da nota). Para revisão científica, os artigos serão previamente selecionados pelos docentes e a nota será distribuída em: parte escrita 70% e apresentação oral 30%.</w:t>
            </w:r>
          </w:p>
        </w:tc>
      </w:tr>
      <w:tr w:rsidR="00855728" w:rsidRPr="000A5052" w14:paraId="0F3C01D2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F563C7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17D97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0A5052" w14:paraId="0957E58D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C1E816D" w14:textId="77777777" w:rsidR="00855728" w:rsidRPr="000A5052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52"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 w:rsidRPr="000A5052">
              <w:rPr>
                <w:rFonts w:ascii="Times New Roman" w:hAnsi="Times New Roman"/>
                <w:sz w:val="24"/>
                <w:szCs w:val="24"/>
              </w:rPr>
              <w:t>9</w:t>
            </w:r>
            <w:r w:rsidRPr="000A5052">
              <w:rPr>
                <w:rFonts w:ascii="Times New Roman" w:hAnsi="Times New Roman"/>
                <w:sz w:val="24"/>
                <w:szCs w:val="24"/>
              </w:rPr>
              <w:t>. BIBLIOGRAFIA:</w:t>
            </w:r>
          </w:p>
        </w:tc>
      </w:tr>
      <w:tr w:rsidR="00855728" w:rsidRPr="00AB6205" w14:paraId="45382F81" w14:textId="77777777" w:rsidTr="00C925E4">
        <w:tc>
          <w:tcPr>
            <w:tcW w:w="5000" w:type="pct"/>
          </w:tcPr>
          <w:p w14:paraId="0C0E197C" w14:textId="77777777" w:rsidR="00855728" w:rsidRPr="000A5052" w:rsidRDefault="00855728" w:rsidP="008557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/>
                <w:sz w:val="24"/>
                <w:szCs w:val="24"/>
              </w:rPr>
              <w:t xml:space="preserve">BIBLIOGRAFIA BÁSICA: </w:t>
            </w:r>
          </w:p>
          <w:p w14:paraId="75B65CAB" w14:textId="77777777" w:rsidR="00E31390" w:rsidRPr="000A5052" w:rsidRDefault="00E31390" w:rsidP="00E31390">
            <w:pPr>
              <w:pStyle w:val="Standard"/>
              <w:rPr>
                <w:shd w:val="clear" w:color="auto" w:fill="FFFFFF"/>
              </w:rPr>
            </w:pPr>
          </w:p>
          <w:p w14:paraId="4BD91612" w14:textId="5D9A60B8" w:rsidR="00E31390" w:rsidRPr="000A5052" w:rsidRDefault="00E31390" w:rsidP="00E31390">
            <w:pPr>
              <w:pStyle w:val="Standard"/>
              <w:rPr>
                <w:shd w:val="clear" w:color="auto" w:fill="FFFFFF"/>
              </w:rPr>
            </w:pPr>
            <w:r w:rsidRPr="000A5052">
              <w:rPr>
                <w:shd w:val="clear" w:color="auto" w:fill="FFFFFF"/>
              </w:rPr>
              <w:t>ABRAHAMSOHN, P. A. Redação científica. Guanabara Koogan: Rio de Janeiro, 2004.</w:t>
            </w:r>
          </w:p>
          <w:p w14:paraId="3C8A66DB" w14:textId="77777777" w:rsidR="00E31390" w:rsidRPr="000A5052" w:rsidRDefault="00E31390" w:rsidP="00E31390">
            <w:pPr>
              <w:pStyle w:val="Standard"/>
              <w:rPr>
                <w:shd w:val="clear" w:color="auto" w:fill="FFFFFF"/>
              </w:rPr>
            </w:pPr>
          </w:p>
          <w:p w14:paraId="12D0A645" w14:textId="59EB8CEE" w:rsidR="00E31390" w:rsidRPr="000A5052" w:rsidRDefault="00E31390" w:rsidP="00E31390">
            <w:pPr>
              <w:pStyle w:val="Standard"/>
              <w:rPr>
                <w:shd w:val="clear" w:color="auto" w:fill="FFFFFF"/>
              </w:rPr>
            </w:pPr>
            <w:r w:rsidRPr="000A5052">
              <w:rPr>
                <w:shd w:val="clear" w:color="auto" w:fill="FFFFFF"/>
              </w:rPr>
              <w:t xml:space="preserve">VOLPATO, G. L. Método Lógico para Redação Científica. 2ª ed. revisada e ampliada. Editora: Best </w:t>
            </w:r>
            <w:proofErr w:type="spellStart"/>
            <w:r w:rsidRPr="000A5052">
              <w:rPr>
                <w:shd w:val="clear" w:color="auto" w:fill="FFFFFF"/>
              </w:rPr>
              <w:t>Writing</w:t>
            </w:r>
            <w:proofErr w:type="spellEnd"/>
            <w:r w:rsidRPr="000A5052">
              <w:rPr>
                <w:shd w:val="clear" w:color="auto" w:fill="FFFFFF"/>
              </w:rPr>
              <w:t xml:space="preserve">, 2017. 268p </w:t>
            </w:r>
          </w:p>
          <w:p w14:paraId="067D5FCB" w14:textId="77777777" w:rsidR="00E31390" w:rsidRPr="000A5052" w:rsidRDefault="00E31390" w:rsidP="00E31390">
            <w:pPr>
              <w:pStyle w:val="Standard"/>
              <w:rPr>
                <w:shd w:val="clear" w:color="auto" w:fill="FFFFFF"/>
              </w:rPr>
            </w:pPr>
          </w:p>
          <w:p w14:paraId="7A030AE0" w14:textId="77777777" w:rsidR="00E31390" w:rsidRPr="000A5052" w:rsidRDefault="00E31390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50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VOLPATO, G. L. Dicas para Redação Científica. 4ª ed. revisada e ampliada, Editora: Cultura acadêmica, 2016. 288p</w:t>
            </w:r>
          </w:p>
          <w:p w14:paraId="61C523D7" w14:textId="77777777" w:rsidR="00E31390" w:rsidRPr="000A5052" w:rsidRDefault="00E31390" w:rsidP="00E31390">
            <w:pPr>
              <w:pStyle w:val="Standard"/>
              <w:rPr>
                <w:b/>
              </w:rPr>
            </w:pPr>
          </w:p>
          <w:p w14:paraId="62FCE1AB" w14:textId="77777777" w:rsidR="00E31390" w:rsidRPr="000A5052" w:rsidRDefault="00E31390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50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VOLPATO, G. L. Guia prático para redação Científica.</w:t>
            </w:r>
            <w:r w:rsidRPr="000A50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5052">
              <w:rPr>
                <w:rStyle w:val="Forte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Editora: </w:t>
            </w:r>
            <w:r w:rsidRPr="000A50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Best </w:t>
            </w:r>
            <w:proofErr w:type="spellStart"/>
            <w:r w:rsidRPr="000A50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Writing</w:t>
            </w:r>
            <w:proofErr w:type="spellEnd"/>
            <w:r w:rsidRPr="000A50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2015. 268p</w:t>
            </w:r>
          </w:p>
          <w:p w14:paraId="1A6A52E9" w14:textId="77777777" w:rsidR="00E31390" w:rsidRPr="000A5052" w:rsidRDefault="00E31390" w:rsidP="00E31390">
            <w:pPr>
              <w:pStyle w:val="Standard"/>
            </w:pPr>
          </w:p>
          <w:p w14:paraId="13F4538F" w14:textId="7BFB7CCC" w:rsidR="00855728" w:rsidRPr="000A5052" w:rsidRDefault="00E31390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50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VOLPATO, G. L. Redação científica (site). Disponível em: </w:t>
            </w:r>
            <w:hyperlink r:id="rId8" w:history="1">
              <w:r w:rsidRPr="000A5052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http://www.gilsonvolpato.com.br</w:t>
              </w:r>
            </w:hyperlink>
          </w:p>
          <w:p w14:paraId="1F36608E" w14:textId="77777777" w:rsidR="00855728" w:rsidRPr="000A5052" w:rsidRDefault="00855728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422E5A1" w14:textId="77777777" w:rsidR="00855728" w:rsidRPr="000A5052" w:rsidRDefault="00855728" w:rsidP="008557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052">
              <w:rPr>
                <w:rFonts w:ascii="Times New Roman" w:hAnsi="Times New Roman"/>
                <w:b/>
                <w:sz w:val="24"/>
                <w:szCs w:val="24"/>
              </w:rPr>
              <w:t xml:space="preserve">BIBLIOGRAFIA COMPLEMENTAR: </w:t>
            </w:r>
          </w:p>
          <w:p w14:paraId="4047D032" w14:textId="77777777" w:rsidR="00E31390" w:rsidRDefault="00E31390" w:rsidP="00855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D2AE" w14:textId="47FDBC2D" w:rsidR="007833DD" w:rsidRPr="007237CC" w:rsidRDefault="00294593" w:rsidP="008557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PORTO,</w:t>
            </w:r>
            <w:r w:rsidR="00EB349B">
              <w:rPr>
                <w:rFonts w:ascii="Times New Roman" w:hAnsi="Times New Roman"/>
                <w:sz w:val="24"/>
                <w:szCs w:val="24"/>
              </w:rPr>
              <w:t xml:space="preserve"> F.; GURGEL, J. L. Sugestão de roteiro para avaliação de um artigo científico</w:t>
            </w:r>
            <w:r w:rsidR="009608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608EC" w:rsidRPr="0072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Revista</w:t>
            </w:r>
            <w:proofErr w:type="spellEnd"/>
            <w:r w:rsidR="009608EC" w:rsidRPr="0072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8EC" w:rsidRPr="0072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brasileira</w:t>
            </w:r>
            <w:proofErr w:type="spellEnd"/>
            <w:r w:rsidR="009608EC" w:rsidRPr="0072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608EC" w:rsidRPr="0072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ciências</w:t>
            </w:r>
            <w:proofErr w:type="spellEnd"/>
            <w:r w:rsidR="009608EC" w:rsidRPr="0072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9608EC" w:rsidRPr="0072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esporte</w:t>
            </w:r>
            <w:proofErr w:type="spellEnd"/>
            <w:r w:rsidR="009608EC" w:rsidRPr="007237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506BA" w:rsidRPr="007237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608EC" w:rsidRPr="007237CC">
              <w:rPr>
                <w:rFonts w:ascii="Times New Roman" w:hAnsi="Times New Roman"/>
                <w:sz w:val="24"/>
                <w:szCs w:val="24"/>
                <w:lang w:val="en-US"/>
              </w:rPr>
              <w:t>. 40, n. 2</w:t>
            </w:r>
            <w:r w:rsidR="005506BA" w:rsidRPr="007237CC">
              <w:rPr>
                <w:rFonts w:ascii="Times New Roman" w:hAnsi="Times New Roman"/>
                <w:sz w:val="24"/>
                <w:szCs w:val="24"/>
                <w:lang w:val="en-US"/>
              </w:rPr>
              <w:t>, p. 111-116, 2018.</w:t>
            </w:r>
          </w:p>
          <w:p w14:paraId="0772B216" w14:textId="77777777" w:rsidR="00FC7B28" w:rsidRPr="007237CC" w:rsidRDefault="00FC7B28" w:rsidP="008557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23480D" w14:textId="1EBDE295" w:rsidR="00FC7B28" w:rsidRPr="00AB6205" w:rsidRDefault="00AB6205" w:rsidP="008557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37CC">
              <w:rPr>
                <w:rFonts w:ascii="Times New Roman" w:hAnsi="Times New Roman"/>
                <w:sz w:val="24"/>
                <w:szCs w:val="24"/>
                <w:lang w:val="en-US"/>
              </w:rPr>
              <w:t>SMITH</w:t>
            </w:r>
            <w:r w:rsidR="00EF1219" w:rsidRPr="007237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r w:rsidR="001D086D" w:rsidRPr="007237CC">
              <w:rPr>
                <w:rFonts w:ascii="Times New Roman" w:hAnsi="Times New Roman"/>
                <w:sz w:val="24"/>
                <w:szCs w:val="24"/>
                <w:lang w:val="en-US"/>
              </w:rPr>
              <w:t>Peer review: a flawed process at the heart of science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D086D" w:rsidRPr="007237CC">
              <w:rPr>
                <w:rFonts w:ascii="Times New Roman" w:hAnsi="Times New Roman"/>
                <w:sz w:val="24"/>
                <w:szCs w:val="24"/>
                <w:lang w:val="en-US"/>
              </w:rPr>
              <w:t>journals.</w:t>
            </w:r>
            <w:r w:rsidR="00493085" w:rsidRPr="007237CC">
              <w:rPr>
                <w:lang w:val="en-US"/>
              </w:rPr>
              <w:t xml:space="preserve"> </w:t>
            </w:r>
            <w:r w:rsidR="00493085" w:rsidRPr="00AB62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Journal of the Royal Society of Medicine</w:t>
            </w:r>
            <w:r w:rsidR="00B65690" w:rsidRPr="00AB6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01588" w:rsidRPr="00AB6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99. </w:t>
            </w:r>
            <w:r w:rsidR="00730789" w:rsidRPr="00AB620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01588" w:rsidRPr="00AB6205">
              <w:rPr>
                <w:rFonts w:ascii="Times New Roman" w:hAnsi="Times New Roman"/>
                <w:sz w:val="24"/>
                <w:szCs w:val="24"/>
                <w:lang w:val="en-US"/>
              </w:rPr>
              <w:t>. 178</w:t>
            </w:r>
            <w:r w:rsidR="00730789" w:rsidRPr="00AB62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01588" w:rsidRPr="00AB6205"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  <w:r w:rsidR="00777504" w:rsidRPr="00AB6205">
              <w:rPr>
                <w:rFonts w:ascii="Times New Roman" w:hAnsi="Times New Roman"/>
                <w:sz w:val="24"/>
                <w:szCs w:val="24"/>
                <w:lang w:val="en-US"/>
              </w:rPr>
              <w:t>, 2006.</w:t>
            </w:r>
          </w:p>
          <w:p w14:paraId="0A7E4888" w14:textId="12D5120D" w:rsidR="00E31390" w:rsidRPr="00AB6205" w:rsidRDefault="00E31390" w:rsidP="00E31390">
            <w:pPr>
              <w:rPr>
                <w:rFonts w:ascii="Times New Roman" w:hAnsi="Times New Roman"/>
                <w:lang w:val="en-US"/>
              </w:rPr>
            </w:pPr>
          </w:p>
          <w:p w14:paraId="4EA5AF05" w14:textId="55CC8678" w:rsidR="00E31390" w:rsidRPr="00AB6205" w:rsidRDefault="00E31390" w:rsidP="008557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5728" w:rsidRPr="00AB6205" w14:paraId="1FB35CA1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78335CB" w14:textId="77777777" w:rsidR="00855728" w:rsidRPr="00AB6205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20853E0" w14:textId="11F9BF79" w:rsidR="005E0534" w:rsidRPr="00AB6205" w:rsidRDefault="005E0534" w:rsidP="005E053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E0534" w:rsidRPr="00AB62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850" w:bottom="64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61B8" w14:textId="77777777" w:rsidR="00DB3C3C" w:rsidRDefault="00DB3C3C">
      <w:r>
        <w:separator/>
      </w:r>
    </w:p>
  </w:endnote>
  <w:endnote w:type="continuationSeparator" w:id="0">
    <w:p w14:paraId="5A67B4A4" w14:textId="77777777" w:rsidR="00DB3C3C" w:rsidRDefault="00DB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BA9E" w14:textId="77777777" w:rsidR="00A43FF8" w:rsidRDefault="00CA78C0">
    <w:pPr>
      <w:pStyle w:val="Rodap"/>
      <w:ind w:left="176" w:right="360"/>
    </w:pPr>
    <w:r>
      <w:fldChar w:fldCharType="begin"/>
    </w:r>
    <w:r>
      <w:instrText xml:space="preserve"> PAGE </w:instrText>
    </w:r>
    <w:r>
      <w:fldChar w:fldCharType="separate"/>
    </w:r>
    <w:r w:rsidR="00535852">
      <w:rPr>
        <w:noProof/>
      </w:rPr>
      <w:t>2</w:t>
    </w:r>
    <w:r>
      <w:fldChar w:fldCharType="end"/>
    </w:r>
  </w:p>
  <w:p w14:paraId="2F8412F2" w14:textId="77777777" w:rsidR="00A43FF8" w:rsidRDefault="00CA78C0">
    <w:pPr>
      <w:pStyle w:val="Rodap"/>
      <w:ind w:left="176" w:right="360"/>
      <w:jc w:val="center"/>
      <w:rPr>
        <w:b/>
        <w:bCs/>
        <w:color w:val="666666"/>
        <w:sz w:val="20"/>
        <w:szCs w:val="20"/>
      </w:rPr>
    </w:pPr>
    <w:r>
      <w:rPr>
        <w:b/>
        <w:bCs/>
        <w:color w:val="666666"/>
        <w:sz w:val="20"/>
        <w:szCs w:val="20"/>
      </w:rPr>
      <w:t>UNIR - Câmpus Universitário de Rolim de Moura</w:t>
    </w:r>
  </w:p>
  <w:p w14:paraId="78D795B1" w14:textId="77777777" w:rsidR="00A43FF8" w:rsidRDefault="00CA78C0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Av. Norte Sul nº 7300, Nova Morada, Rolim de Moura - RO - CEP 76940-000</w:t>
    </w:r>
  </w:p>
  <w:p w14:paraId="0196A7F5" w14:textId="77777777" w:rsidR="00A43FF8" w:rsidRDefault="00CA78C0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Fone/Fax: (069) 3442-1119 – E-mail: pgca@unir.br – Site: www.pgca.unir.br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43D3" w14:textId="77777777" w:rsidR="00A43FF8" w:rsidRDefault="00A43FF8">
    <w:pPr>
      <w:pStyle w:val="Rodap"/>
      <w:ind w:left="176" w:right="360"/>
      <w:jc w:val="center"/>
      <w:rPr>
        <w:rFonts w:ascii="Century Gothic" w:hAnsi="Century Gothic"/>
        <w:color w:val="666666"/>
        <w:sz w:val="20"/>
        <w:szCs w:val="20"/>
      </w:rPr>
    </w:pPr>
  </w:p>
  <w:p w14:paraId="5B09B2DE" w14:textId="77777777" w:rsidR="00A43FF8" w:rsidRDefault="00CA78C0">
    <w:pPr>
      <w:pStyle w:val="Rodap"/>
      <w:ind w:left="176" w:right="360"/>
      <w:jc w:val="center"/>
      <w:rPr>
        <w:b/>
        <w:bCs/>
        <w:color w:val="666666"/>
        <w:sz w:val="20"/>
        <w:szCs w:val="20"/>
      </w:rPr>
    </w:pPr>
    <w:r>
      <w:rPr>
        <w:b/>
        <w:bCs/>
        <w:color w:val="666666"/>
        <w:sz w:val="20"/>
        <w:szCs w:val="20"/>
      </w:rPr>
      <w:t>UNIR - Câmpus Universitário de Rolim de Moura</w:t>
    </w:r>
  </w:p>
  <w:p w14:paraId="1E1FD7DA" w14:textId="77777777" w:rsidR="00A43FF8" w:rsidRDefault="00CA78C0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Av. Norte Sul nº 7300, Nova Morada, Rolim de Moura - RO - CEP 76940-000</w:t>
    </w:r>
  </w:p>
  <w:p w14:paraId="46A87A92" w14:textId="77777777" w:rsidR="00A43FF8" w:rsidRDefault="0071628E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Fone</w:t>
    </w:r>
    <w:r w:rsidR="00CA78C0">
      <w:rPr>
        <w:color w:val="666666"/>
        <w:sz w:val="20"/>
        <w:szCs w:val="20"/>
      </w:rPr>
      <w:t xml:space="preserve">: </w:t>
    </w:r>
    <w:r>
      <w:rPr>
        <w:color w:val="666666"/>
        <w:sz w:val="20"/>
        <w:szCs w:val="20"/>
      </w:rPr>
      <w:t>(</w:t>
    </w:r>
    <w:r w:rsidR="00CA78C0">
      <w:rPr>
        <w:color w:val="666666"/>
        <w:sz w:val="20"/>
        <w:szCs w:val="20"/>
      </w:rPr>
      <w:t xml:space="preserve">69) </w:t>
    </w:r>
    <w:r w:rsidR="000247B9">
      <w:rPr>
        <w:color w:val="666666"/>
        <w:sz w:val="20"/>
        <w:szCs w:val="20"/>
      </w:rPr>
      <w:t>3449</w:t>
    </w:r>
    <w:r w:rsidR="00CA78C0">
      <w:rPr>
        <w:color w:val="666666"/>
        <w:sz w:val="20"/>
        <w:szCs w:val="20"/>
      </w:rPr>
      <w:t>-</w:t>
    </w:r>
    <w:r>
      <w:rPr>
        <w:color w:val="666666"/>
        <w:sz w:val="20"/>
        <w:szCs w:val="20"/>
      </w:rPr>
      <w:t>3809</w:t>
    </w:r>
    <w:r w:rsidR="00CA78C0">
      <w:rPr>
        <w:color w:val="666666"/>
        <w:sz w:val="20"/>
        <w:szCs w:val="20"/>
      </w:rPr>
      <w:t xml:space="preserve"> – E-mail: pgca@unir.br – Site: www.pgca.unir.br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368" w14:textId="77777777" w:rsidR="00DB3C3C" w:rsidRDefault="00DB3C3C">
      <w:r>
        <w:rPr>
          <w:color w:val="000000"/>
        </w:rPr>
        <w:separator/>
      </w:r>
    </w:p>
  </w:footnote>
  <w:footnote w:type="continuationSeparator" w:id="0">
    <w:p w14:paraId="514E96FA" w14:textId="77777777" w:rsidR="00DB3C3C" w:rsidRDefault="00DB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2A7F" w14:textId="77777777" w:rsidR="0029129A" w:rsidRDefault="0029129A" w:rsidP="0029129A">
    <w:pPr>
      <w:pStyle w:val="Padro"/>
      <w:spacing w:before="120" w:after="0" w:line="192" w:lineRule="auto"/>
      <w:ind w:left="3402" w:right="212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6DDBE64" wp14:editId="13DDF08D">
          <wp:simplePos x="0" y="0"/>
          <wp:positionH relativeFrom="column">
            <wp:posOffset>1453511</wp:posOffset>
          </wp:positionH>
          <wp:positionV relativeFrom="paragraph">
            <wp:posOffset>-125099</wp:posOffset>
          </wp:positionV>
          <wp:extent cx="485775" cy="770253"/>
          <wp:effectExtent l="0" t="0" r="9525" b="0"/>
          <wp:wrapNone/>
          <wp:docPr id="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770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Aharoni"/>
        <w:color w:val="595959"/>
        <w:sz w:val="32"/>
        <w:szCs w:val="32"/>
      </w:rPr>
      <w:t>Programa de Pós-Graduação em Ciências Ambientais</w:t>
    </w:r>
  </w:p>
  <w:p w14:paraId="54DD222D" w14:textId="77777777" w:rsidR="00A43FF8" w:rsidRDefault="00A43FF8" w:rsidP="0029129A">
    <w:pPr>
      <w:pStyle w:val="Cabealho"/>
    </w:pPr>
  </w:p>
  <w:p w14:paraId="42750299" w14:textId="77777777" w:rsidR="0029129A" w:rsidRPr="0029129A" w:rsidRDefault="0029129A" w:rsidP="002912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A95F" w14:textId="77777777" w:rsidR="00A43FF8" w:rsidRDefault="00CA78C0" w:rsidP="00227308">
    <w:pPr>
      <w:pStyle w:val="Padro"/>
      <w:spacing w:before="120" w:after="0" w:line="192" w:lineRule="auto"/>
      <w:ind w:left="3402" w:right="212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621795" wp14:editId="022F781D">
          <wp:simplePos x="0" y="0"/>
          <wp:positionH relativeFrom="column">
            <wp:posOffset>1453511</wp:posOffset>
          </wp:positionH>
          <wp:positionV relativeFrom="paragraph">
            <wp:posOffset>-125099</wp:posOffset>
          </wp:positionV>
          <wp:extent cx="485775" cy="770253"/>
          <wp:effectExtent l="0" t="0" r="9525" b="0"/>
          <wp:wrapNone/>
          <wp:docPr id="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770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Aharoni"/>
        <w:color w:val="595959"/>
        <w:sz w:val="32"/>
        <w:szCs w:val="32"/>
      </w:rPr>
      <w:t>Programa de Pós-Graduação em Ciências Ambientais</w:t>
    </w:r>
  </w:p>
  <w:p w14:paraId="2E5E9FBB" w14:textId="77777777" w:rsidR="00A43FF8" w:rsidRDefault="00A43FF8">
    <w:pPr>
      <w:pStyle w:val="Cabealho"/>
    </w:pPr>
  </w:p>
  <w:p w14:paraId="7F228E9D" w14:textId="77777777" w:rsidR="00A43FF8" w:rsidRDefault="00A43F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E59"/>
    <w:multiLevelType w:val="hybridMultilevel"/>
    <w:tmpl w:val="FE92CFB0"/>
    <w:lvl w:ilvl="0" w:tplc="4F7821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C03809"/>
    <w:multiLevelType w:val="hybridMultilevel"/>
    <w:tmpl w:val="F202DE8A"/>
    <w:lvl w:ilvl="0" w:tplc="CA24544C">
      <w:start w:val="1"/>
      <w:numFmt w:val="lowerRoman"/>
      <w:lvlText w:val="%1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DF6AF5"/>
    <w:multiLevelType w:val="hybridMultilevel"/>
    <w:tmpl w:val="8C7E31B0"/>
    <w:lvl w:ilvl="0" w:tplc="A698BFC8">
      <w:start w:val="2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6CC6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8A82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02AE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121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ED25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6EDA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01A9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AFAB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72C7E"/>
    <w:multiLevelType w:val="hybridMultilevel"/>
    <w:tmpl w:val="4672D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5FA2"/>
    <w:multiLevelType w:val="hybridMultilevel"/>
    <w:tmpl w:val="2B6E7FBC"/>
    <w:lvl w:ilvl="0" w:tplc="E73CA09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C3968">
      <w:start w:val="1"/>
      <w:numFmt w:val="lowerLetter"/>
      <w:lvlText w:val="%2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89F24">
      <w:start w:val="1"/>
      <w:numFmt w:val="lowerRoman"/>
      <w:lvlText w:val="%3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C4104">
      <w:start w:val="1"/>
      <w:numFmt w:val="decimal"/>
      <w:lvlText w:val="%4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0F532">
      <w:start w:val="1"/>
      <w:numFmt w:val="lowerLetter"/>
      <w:lvlText w:val="%5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2FA0">
      <w:start w:val="1"/>
      <w:numFmt w:val="lowerRoman"/>
      <w:lvlText w:val="%6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8D62E">
      <w:start w:val="1"/>
      <w:numFmt w:val="decimal"/>
      <w:lvlText w:val="%7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20986">
      <w:start w:val="1"/>
      <w:numFmt w:val="lowerLetter"/>
      <w:lvlText w:val="%8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5A6">
      <w:start w:val="1"/>
      <w:numFmt w:val="lowerRoman"/>
      <w:lvlText w:val="%9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1017E3"/>
    <w:multiLevelType w:val="hybridMultilevel"/>
    <w:tmpl w:val="05D4DBA0"/>
    <w:lvl w:ilvl="0" w:tplc="0BDEA306">
      <w:start w:val="1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2054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45EB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E6C1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C1EE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89CD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577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2BD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0E2B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253B91"/>
    <w:multiLevelType w:val="hybridMultilevel"/>
    <w:tmpl w:val="75547B5C"/>
    <w:lvl w:ilvl="0" w:tplc="F40881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502183"/>
    <w:multiLevelType w:val="hybridMultilevel"/>
    <w:tmpl w:val="92BEFBF2"/>
    <w:lvl w:ilvl="0" w:tplc="27B6D35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CCB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7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8D9C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D3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8ECC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C747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25C7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46E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0C4DD8"/>
    <w:multiLevelType w:val="hybridMultilevel"/>
    <w:tmpl w:val="9F924D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F5668"/>
    <w:multiLevelType w:val="multilevel"/>
    <w:tmpl w:val="20E2D18C"/>
    <w:styleLink w:val="WWNum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4E671599"/>
    <w:multiLevelType w:val="hybridMultilevel"/>
    <w:tmpl w:val="9F924D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5A7E"/>
    <w:multiLevelType w:val="multilevel"/>
    <w:tmpl w:val="C8E4605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A907D2"/>
    <w:multiLevelType w:val="multilevel"/>
    <w:tmpl w:val="15663A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D2A30FF"/>
    <w:multiLevelType w:val="hybridMultilevel"/>
    <w:tmpl w:val="A816FD48"/>
    <w:lvl w:ilvl="0" w:tplc="CA24544C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0F13"/>
    <w:multiLevelType w:val="hybridMultilevel"/>
    <w:tmpl w:val="99C47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5016"/>
    <w:multiLevelType w:val="hybridMultilevel"/>
    <w:tmpl w:val="5032F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311D8"/>
    <w:multiLevelType w:val="hybridMultilevel"/>
    <w:tmpl w:val="66FC4F70"/>
    <w:lvl w:ilvl="0" w:tplc="D5A4B1B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0B1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454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60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9C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8F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225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43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0C8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0996832">
    <w:abstractNumId w:val="9"/>
  </w:num>
  <w:num w:numId="2" w16cid:durableId="224921248">
    <w:abstractNumId w:val="11"/>
  </w:num>
  <w:num w:numId="3" w16cid:durableId="866714862">
    <w:abstractNumId w:val="16"/>
  </w:num>
  <w:num w:numId="4" w16cid:durableId="1655143964">
    <w:abstractNumId w:val="4"/>
  </w:num>
  <w:num w:numId="5" w16cid:durableId="1504784648">
    <w:abstractNumId w:val="7"/>
  </w:num>
  <w:num w:numId="6" w16cid:durableId="353045533">
    <w:abstractNumId w:val="5"/>
  </w:num>
  <w:num w:numId="7" w16cid:durableId="982930736">
    <w:abstractNumId w:val="2"/>
  </w:num>
  <w:num w:numId="8" w16cid:durableId="660885069">
    <w:abstractNumId w:val="10"/>
  </w:num>
  <w:num w:numId="9" w16cid:durableId="1354039395">
    <w:abstractNumId w:val="8"/>
  </w:num>
  <w:num w:numId="10" w16cid:durableId="1441803587">
    <w:abstractNumId w:val="3"/>
  </w:num>
  <w:num w:numId="11" w16cid:durableId="440608209">
    <w:abstractNumId w:val="15"/>
  </w:num>
  <w:num w:numId="12" w16cid:durableId="328755275">
    <w:abstractNumId w:val="12"/>
  </w:num>
  <w:num w:numId="13" w16cid:durableId="37164108">
    <w:abstractNumId w:val="0"/>
  </w:num>
  <w:num w:numId="14" w16cid:durableId="1775401929">
    <w:abstractNumId w:val="6"/>
  </w:num>
  <w:num w:numId="15" w16cid:durableId="1793286408">
    <w:abstractNumId w:val="1"/>
  </w:num>
  <w:num w:numId="16" w16cid:durableId="85001745">
    <w:abstractNumId w:val="14"/>
  </w:num>
  <w:num w:numId="17" w16cid:durableId="3330720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D"/>
    <w:rsid w:val="000247B9"/>
    <w:rsid w:val="000470C2"/>
    <w:rsid w:val="000640BD"/>
    <w:rsid w:val="00090860"/>
    <w:rsid w:val="000945B0"/>
    <w:rsid w:val="000A5052"/>
    <w:rsid w:val="000B226F"/>
    <w:rsid w:val="000B7E63"/>
    <w:rsid w:val="000C677C"/>
    <w:rsid w:val="000D5F44"/>
    <w:rsid w:val="000F3EA8"/>
    <w:rsid w:val="00101588"/>
    <w:rsid w:val="00137480"/>
    <w:rsid w:val="00143C57"/>
    <w:rsid w:val="00174291"/>
    <w:rsid w:val="00175B34"/>
    <w:rsid w:val="00183125"/>
    <w:rsid w:val="001857D5"/>
    <w:rsid w:val="001D086D"/>
    <w:rsid w:val="001F5579"/>
    <w:rsid w:val="0020613C"/>
    <w:rsid w:val="0020641F"/>
    <w:rsid w:val="002223C6"/>
    <w:rsid w:val="00226689"/>
    <w:rsid w:val="00227308"/>
    <w:rsid w:val="00237F23"/>
    <w:rsid w:val="00241470"/>
    <w:rsid w:val="00244300"/>
    <w:rsid w:val="002711D2"/>
    <w:rsid w:val="0029129A"/>
    <w:rsid w:val="00291DFB"/>
    <w:rsid w:val="00294593"/>
    <w:rsid w:val="002A4847"/>
    <w:rsid w:val="002C0EEB"/>
    <w:rsid w:val="002C3C29"/>
    <w:rsid w:val="002E3041"/>
    <w:rsid w:val="002F1B5B"/>
    <w:rsid w:val="002F620E"/>
    <w:rsid w:val="002F6504"/>
    <w:rsid w:val="00305F80"/>
    <w:rsid w:val="00330434"/>
    <w:rsid w:val="00343A10"/>
    <w:rsid w:val="003522FF"/>
    <w:rsid w:val="003677B5"/>
    <w:rsid w:val="003927D9"/>
    <w:rsid w:val="00393A68"/>
    <w:rsid w:val="003E2840"/>
    <w:rsid w:val="003E5CD6"/>
    <w:rsid w:val="0040195F"/>
    <w:rsid w:val="00433E2A"/>
    <w:rsid w:val="00470BA0"/>
    <w:rsid w:val="00493085"/>
    <w:rsid w:val="004A093A"/>
    <w:rsid w:val="004B5634"/>
    <w:rsid w:val="004C231F"/>
    <w:rsid w:val="004C2B74"/>
    <w:rsid w:val="004E5D03"/>
    <w:rsid w:val="0050694E"/>
    <w:rsid w:val="00532806"/>
    <w:rsid w:val="00535852"/>
    <w:rsid w:val="00540E30"/>
    <w:rsid w:val="00546C82"/>
    <w:rsid w:val="005506BA"/>
    <w:rsid w:val="005B05BA"/>
    <w:rsid w:val="005E0534"/>
    <w:rsid w:val="00601EDD"/>
    <w:rsid w:val="00603E7F"/>
    <w:rsid w:val="006267CE"/>
    <w:rsid w:val="0062704F"/>
    <w:rsid w:val="00635718"/>
    <w:rsid w:val="0064446C"/>
    <w:rsid w:val="00655569"/>
    <w:rsid w:val="006624EE"/>
    <w:rsid w:val="006661D8"/>
    <w:rsid w:val="00666EEA"/>
    <w:rsid w:val="00682595"/>
    <w:rsid w:val="00696110"/>
    <w:rsid w:val="006B59D7"/>
    <w:rsid w:val="006B5B4B"/>
    <w:rsid w:val="006D6BB9"/>
    <w:rsid w:val="00703E4E"/>
    <w:rsid w:val="0071628E"/>
    <w:rsid w:val="00717039"/>
    <w:rsid w:val="007237CC"/>
    <w:rsid w:val="00730789"/>
    <w:rsid w:val="007403B6"/>
    <w:rsid w:val="00752040"/>
    <w:rsid w:val="007549FD"/>
    <w:rsid w:val="00761A1A"/>
    <w:rsid w:val="00777504"/>
    <w:rsid w:val="00781347"/>
    <w:rsid w:val="007833DD"/>
    <w:rsid w:val="007A6B63"/>
    <w:rsid w:val="007B7637"/>
    <w:rsid w:val="007C3BE3"/>
    <w:rsid w:val="007E46C8"/>
    <w:rsid w:val="007E5C1E"/>
    <w:rsid w:val="00806B77"/>
    <w:rsid w:val="008368E3"/>
    <w:rsid w:val="00855728"/>
    <w:rsid w:val="00864BBF"/>
    <w:rsid w:val="00882190"/>
    <w:rsid w:val="008A232B"/>
    <w:rsid w:val="008A4461"/>
    <w:rsid w:val="008D2136"/>
    <w:rsid w:val="008D2A5E"/>
    <w:rsid w:val="009122E7"/>
    <w:rsid w:val="0094415E"/>
    <w:rsid w:val="009608EC"/>
    <w:rsid w:val="00966962"/>
    <w:rsid w:val="0099729F"/>
    <w:rsid w:val="009B741C"/>
    <w:rsid w:val="009C56B6"/>
    <w:rsid w:val="00A070EB"/>
    <w:rsid w:val="00A236EC"/>
    <w:rsid w:val="00A24EA2"/>
    <w:rsid w:val="00A34B08"/>
    <w:rsid w:val="00A43FF8"/>
    <w:rsid w:val="00A530DF"/>
    <w:rsid w:val="00A533F1"/>
    <w:rsid w:val="00A7261E"/>
    <w:rsid w:val="00AA2EB1"/>
    <w:rsid w:val="00AB06B2"/>
    <w:rsid w:val="00AB3F38"/>
    <w:rsid w:val="00AB6205"/>
    <w:rsid w:val="00AC7882"/>
    <w:rsid w:val="00AD2170"/>
    <w:rsid w:val="00B113E7"/>
    <w:rsid w:val="00B44D7D"/>
    <w:rsid w:val="00B520E3"/>
    <w:rsid w:val="00B53738"/>
    <w:rsid w:val="00B54A5B"/>
    <w:rsid w:val="00B65690"/>
    <w:rsid w:val="00B77AEE"/>
    <w:rsid w:val="00B87068"/>
    <w:rsid w:val="00B95339"/>
    <w:rsid w:val="00B977F1"/>
    <w:rsid w:val="00BA6003"/>
    <w:rsid w:val="00BD2D59"/>
    <w:rsid w:val="00BE0230"/>
    <w:rsid w:val="00BF4A64"/>
    <w:rsid w:val="00C1621C"/>
    <w:rsid w:val="00C162BB"/>
    <w:rsid w:val="00C55000"/>
    <w:rsid w:val="00C64D7E"/>
    <w:rsid w:val="00C65E1C"/>
    <w:rsid w:val="00C925E4"/>
    <w:rsid w:val="00CA78C0"/>
    <w:rsid w:val="00CD58A0"/>
    <w:rsid w:val="00CE74E7"/>
    <w:rsid w:val="00D33358"/>
    <w:rsid w:val="00D37622"/>
    <w:rsid w:val="00D444C1"/>
    <w:rsid w:val="00D86F6C"/>
    <w:rsid w:val="00DB3C3C"/>
    <w:rsid w:val="00E271B8"/>
    <w:rsid w:val="00E27E49"/>
    <w:rsid w:val="00E31390"/>
    <w:rsid w:val="00E31D9C"/>
    <w:rsid w:val="00E62CFD"/>
    <w:rsid w:val="00E87CAA"/>
    <w:rsid w:val="00E97891"/>
    <w:rsid w:val="00EA4702"/>
    <w:rsid w:val="00EB349B"/>
    <w:rsid w:val="00EB55D1"/>
    <w:rsid w:val="00EC47B6"/>
    <w:rsid w:val="00EE58C4"/>
    <w:rsid w:val="00EE5A9D"/>
    <w:rsid w:val="00EF1219"/>
    <w:rsid w:val="00F27CE1"/>
    <w:rsid w:val="00F30583"/>
    <w:rsid w:val="00F31610"/>
    <w:rsid w:val="00F317CC"/>
    <w:rsid w:val="00F70BE2"/>
    <w:rsid w:val="00F851F9"/>
    <w:rsid w:val="00FA5BFA"/>
    <w:rsid w:val="00FC0459"/>
    <w:rsid w:val="00FC125D"/>
    <w:rsid w:val="00FC1A9A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B1E32"/>
  <w15:docId w15:val="{7F575058-E5CA-4F00-A342-D388817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204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Corpodetexto3">
    <w:name w:val="Body Text 3"/>
    <w:basedOn w:val="Standard"/>
    <w:pPr>
      <w:jc w:val="both"/>
    </w:pPr>
    <w:rPr>
      <w:rFonts w:ascii="Garamond" w:hAnsi="Garamond" w:cs="Garamond"/>
      <w:b/>
      <w:bCs/>
      <w:sz w:val="26"/>
      <w:szCs w:val="26"/>
      <w:lang w:eastAsia="ja-JP"/>
    </w:rPr>
  </w:style>
  <w:style w:type="paragraph" w:customStyle="1" w:styleId="Textbodyindent">
    <w:name w:val="Text body indent"/>
    <w:basedOn w:val="Standard"/>
    <w:pPr>
      <w:ind w:left="1416" w:firstLine="708"/>
      <w:jc w:val="both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ommarcadores">
    <w:name w:val="List Bullet"/>
    <w:basedOn w:val="Standard"/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100" w:line="173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rPr>
      <w:rFonts w:ascii="Arial" w:eastAsia="Arial Unicode MS" w:hAnsi="Arial" w:cs="Arial"/>
      <w:b/>
      <w:bCs/>
      <w:color w:val="0000FF"/>
      <w:sz w:val="20"/>
      <w:szCs w:val="20"/>
      <w:lang w:eastAsia="pt-BR"/>
    </w:rPr>
  </w:style>
  <w:style w:type="character" w:customStyle="1" w:styleId="CabealhoChar">
    <w:name w:val="Cabeçalho Char"/>
    <w:basedOn w:val="Fontepargpadro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rPr>
      <w:rFonts w:ascii="Garamond" w:hAnsi="Garamond" w:cs="Garamond"/>
      <w:b/>
      <w:bCs/>
      <w:sz w:val="20"/>
      <w:szCs w:val="20"/>
      <w:lang w:eastAsia="ja-JP"/>
    </w:rPr>
  </w:style>
  <w:style w:type="character" w:customStyle="1" w:styleId="RecuodecorpodetextoChar">
    <w:name w:val="Recuo de corpo de texto Char"/>
    <w:basedOn w:val="Fontepargpadro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dados2">
    <w:name w:val="dados2"/>
    <w:basedOn w:val="Fontepargpadro"/>
    <w:rPr>
      <w:rFonts w:ascii="Times New Roman" w:hAnsi="Times New Roman" w:cs="Times New Roman"/>
      <w:color w:val="003300"/>
      <w:sz w:val="18"/>
      <w:szCs w:val="18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extonoticias1">
    <w:name w:val="texto_noticias1"/>
    <w:basedOn w:val="Fontepargpadro"/>
    <w:rPr>
      <w:rFonts w:ascii="Arial" w:hAnsi="Arial" w:cs="Arial"/>
      <w:dstrike/>
      <w:color w:val="666666"/>
      <w:sz w:val="14"/>
      <w:szCs w:val="14"/>
      <w:u w:val="none"/>
    </w:rPr>
  </w:style>
  <w:style w:type="character" w:customStyle="1" w:styleId="pp-headline-item">
    <w:name w:val="pp-headline-item"/>
    <w:basedOn w:val="Fontepargpadro"/>
  </w:style>
  <w:style w:type="character" w:customStyle="1" w:styleId="NumberingSymbols">
    <w:name w:val="Numbering Symbols"/>
  </w:style>
  <w:style w:type="paragraph" w:customStyle="1" w:styleId="Padro">
    <w:name w:val="Padrão"/>
    <w:pPr>
      <w:widowControl/>
      <w:tabs>
        <w:tab w:val="left" w:pos="708"/>
      </w:tabs>
      <w:suppressAutoHyphens/>
      <w:spacing w:after="160" w:line="254" w:lineRule="auto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customStyle="1" w:styleId="TableGrid">
    <w:name w:val="TableGrid"/>
    <w:rsid w:val="0029129A"/>
    <w:pPr>
      <w:widowControl/>
      <w:autoSpaceDN/>
      <w:textAlignment w:val="auto"/>
    </w:pPr>
    <w:rPr>
      <w:rFonts w:eastAsia="Times New Roman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9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534"/>
    <w:pPr>
      <w:widowControl/>
      <w:autoSpaceDE w:val="0"/>
      <w:adjustRightInd w:val="0"/>
      <w:textAlignment w:val="auto"/>
    </w:pPr>
    <w:rPr>
      <w:rFonts w:cs="Calibri"/>
      <w:color w:val="000000"/>
      <w:kern w:val="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2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520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52040"/>
  </w:style>
  <w:style w:type="character" w:customStyle="1" w:styleId="Ttulo3Char">
    <w:name w:val="Título 3 Char"/>
    <w:basedOn w:val="Fontepargpadro"/>
    <w:link w:val="Ttulo3"/>
    <w:uiPriority w:val="9"/>
    <w:rsid w:val="00752040"/>
    <w:rPr>
      <w:rFonts w:ascii="Calibri Light" w:eastAsia="Times New Roman" w:hAnsi="Calibri Light"/>
      <w:b/>
      <w:bCs/>
      <w:kern w:val="0"/>
      <w:sz w:val="26"/>
      <w:szCs w:val="26"/>
    </w:rPr>
  </w:style>
  <w:style w:type="paragraph" w:customStyle="1" w:styleId="NormalNormal1">
    <w:name w:val="Normal.Normal1"/>
    <w:rsid w:val="00752040"/>
    <w:pPr>
      <w:widowControl/>
      <w:autoSpaceDN/>
      <w:textAlignment w:val="auto"/>
    </w:pPr>
    <w:rPr>
      <w:rFonts w:ascii="Times New Roman" w:eastAsia="Times New Roman" w:hAnsi="Times New Roman"/>
      <w:kern w:val="0"/>
    </w:rPr>
  </w:style>
  <w:style w:type="character" w:customStyle="1" w:styleId="texto21">
    <w:name w:val="texto21"/>
    <w:rsid w:val="00752040"/>
    <w:rPr>
      <w:rFonts w:ascii="Verdana" w:hAnsi="Verdana" w:hint="default"/>
      <w:color w:val="333333"/>
      <w:sz w:val="24"/>
      <w:szCs w:val="24"/>
    </w:rPr>
  </w:style>
  <w:style w:type="character" w:styleId="Hyperlink">
    <w:name w:val="Hyperlink"/>
    <w:rsid w:val="00E31390"/>
    <w:rPr>
      <w:color w:val="0563C1"/>
      <w:u w:val="single"/>
    </w:rPr>
  </w:style>
  <w:style w:type="character" w:styleId="Forte">
    <w:name w:val="Strong"/>
    <w:uiPriority w:val="22"/>
    <w:qFormat/>
    <w:rsid w:val="00E31390"/>
    <w:rPr>
      <w:b/>
      <w:bCs/>
    </w:rPr>
  </w:style>
  <w:style w:type="character" w:customStyle="1" w:styleId="a-size-extra-large">
    <w:name w:val="a-size-extra-large"/>
    <w:basedOn w:val="Fontepargpadro"/>
    <w:rsid w:val="00E31390"/>
  </w:style>
  <w:style w:type="character" w:styleId="MenoPendente">
    <w:name w:val="Unresolved Mention"/>
    <w:basedOn w:val="Fontepargpadro"/>
    <w:uiPriority w:val="99"/>
    <w:semiHidden/>
    <w:unhideWhenUsed/>
    <w:rsid w:val="00E31390"/>
    <w:rPr>
      <w:color w:val="605E5C"/>
      <w:shd w:val="clear" w:color="auto" w:fill="E1DFDD"/>
    </w:rPr>
  </w:style>
  <w:style w:type="character" w:styleId="CitaoHTML">
    <w:name w:val="HTML Cite"/>
    <w:basedOn w:val="Fontepargpadro"/>
    <w:uiPriority w:val="99"/>
    <w:semiHidden/>
    <w:unhideWhenUsed/>
    <w:rsid w:val="00E31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A3BC-1B23-4A84-AF2A-DEC03ED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Sec. Direção</dc:creator>
  <cp:lastModifiedBy>Sylviane Beck Ribeiro</cp:lastModifiedBy>
  <cp:revision>2</cp:revision>
  <cp:lastPrinted>2016-09-23T21:52:00Z</cp:lastPrinted>
  <dcterms:created xsi:type="dcterms:W3CDTF">2024-02-22T14:37:00Z</dcterms:created>
  <dcterms:modified xsi:type="dcterms:W3CDTF">2024-02-22T14:37:00Z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0c8e9a3437332826a8e01ebdae896e2740115f8eff96febfa2afd25174edc39a</vt:lpwstr>
  </property>
</Properties>
</file>